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31928751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268B9E67" w:rsidR="006162A4" w:rsidRPr="0017499C" w:rsidRDefault="00872D67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>Monday</w:t>
      </w:r>
      <w:r w:rsidR="00EB45C4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>17</w:t>
      </w:r>
      <w:r w:rsidR="002330B0" w:rsidRPr="0017499C">
        <w:rPr>
          <w:rFonts w:asciiTheme="majorHAnsi" w:hAnsiTheme="majorHAnsi" w:cs="Arial"/>
          <w:b/>
          <w:vertAlign w:val="superscript"/>
        </w:rPr>
        <w:t>th</w:t>
      </w:r>
      <w:r w:rsidR="002330B0" w:rsidRPr="0017499C">
        <w:rPr>
          <w:rFonts w:asciiTheme="majorHAnsi" w:hAnsiTheme="majorHAnsi" w:cs="Arial"/>
          <w:b/>
        </w:rPr>
        <w:t xml:space="preserve"> January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F33603">
        <w:rPr>
          <w:rFonts w:asciiTheme="majorHAnsi" w:hAnsiTheme="majorHAnsi" w:cs="Arial"/>
          <w:b/>
        </w:rPr>
        <w:t>Recreation Hall, Off Norris Close</w:t>
      </w:r>
      <w:r w:rsidR="00F33603">
        <w:rPr>
          <w:rFonts w:asciiTheme="majorHAnsi" w:hAnsiTheme="majorHAnsi" w:cs="Arial"/>
          <w:b/>
          <w:u w:val="single"/>
        </w:rPr>
        <w:t>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30847A56" w14:textId="77777777" w:rsidR="00631A5A" w:rsidRPr="0017499C" w:rsidRDefault="00631A5A" w:rsidP="006162A4">
      <w:pPr>
        <w:autoSpaceDE w:val="0"/>
        <w:autoSpaceDN w:val="0"/>
        <w:adjustRightInd w:val="0"/>
        <w:rPr>
          <w:rFonts w:asciiTheme="majorHAnsi" w:hAnsiTheme="majorHAnsi" w:cs="Calibri"/>
          <w:u w:val="single"/>
        </w:rPr>
      </w:pPr>
    </w:p>
    <w:p w14:paraId="2F38B8D8" w14:textId="132B3221" w:rsidR="00CC3F31" w:rsidRPr="0017499C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23AFFA5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421B8F0" w:rsidR="004F4D19" w:rsidRPr="0017499C" w:rsidRDefault="004F4D19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37B14D88" w14:textId="77777777" w:rsidR="00B20B49" w:rsidRPr="0017499C" w:rsidRDefault="00B20B49" w:rsidP="00AD2CDE">
            <w:pPr>
              <w:rPr>
                <w:rFonts w:asciiTheme="majorHAnsi" w:hAnsiTheme="majorHAnsi" w:cs="Arial"/>
                <w:b/>
              </w:rPr>
            </w:pPr>
          </w:p>
          <w:p w14:paraId="640CE5DC" w14:textId="6CF2BFB4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79C016BE" w14:textId="09E0596F" w:rsidR="00230E42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48B54336" w14:textId="699E4E91" w:rsidR="00A97796" w:rsidRPr="0017499C" w:rsidRDefault="00B765D1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3.</w:t>
            </w: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244CAE49" w14:textId="05D37CEE" w:rsidR="00230E42" w:rsidRPr="0017499C" w:rsidRDefault="00B765D1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4.</w:t>
            </w:r>
          </w:p>
          <w:p w14:paraId="66B3BA21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324DFA64" w14:textId="3F51B91A" w:rsidR="00C712C4" w:rsidRPr="0017499C" w:rsidRDefault="00B765D1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5</w:t>
            </w:r>
            <w:r w:rsidR="00AD2CDE" w:rsidRPr="0017499C">
              <w:rPr>
                <w:rFonts w:asciiTheme="majorHAnsi" w:hAnsiTheme="majorHAnsi" w:cs="Arial"/>
              </w:rPr>
              <w:t>.</w:t>
            </w:r>
          </w:p>
          <w:p w14:paraId="4004436B" w14:textId="09174BE8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</w:t>
            </w:r>
          </w:p>
        </w:tc>
        <w:tc>
          <w:tcPr>
            <w:tcW w:w="9225" w:type="dxa"/>
          </w:tcPr>
          <w:p w14:paraId="54D4E039" w14:textId="72E2C7B8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E13B65" w:rsidRPr="0017499C">
              <w:rPr>
                <w:rFonts w:asciiTheme="majorHAnsi" w:hAnsiTheme="majorHAnsi" w:cs="Arial"/>
              </w:rPr>
              <w:t>1</w:t>
            </w:r>
            <w:r w:rsidR="00A84ACE" w:rsidRPr="0017499C">
              <w:rPr>
                <w:rFonts w:asciiTheme="majorHAnsi" w:hAnsiTheme="majorHAnsi" w:cs="Arial"/>
              </w:rPr>
              <w:t>5</w:t>
            </w:r>
            <w:r w:rsidR="00A84ACE" w:rsidRPr="0017499C">
              <w:rPr>
                <w:rFonts w:asciiTheme="majorHAnsi" w:hAnsiTheme="majorHAnsi" w:cs="Arial"/>
                <w:vertAlign w:val="superscript"/>
              </w:rPr>
              <w:t>th</w:t>
            </w:r>
            <w:r w:rsidR="00A84ACE" w:rsidRPr="0017499C">
              <w:rPr>
                <w:rFonts w:asciiTheme="majorHAnsi" w:hAnsiTheme="majorHAnsi" w:cs="Arial"/>
              </w:rPr>
              <w:t xml:space="preserve"> November</w:t>
            </w:r>
            <w:r w:rsidR="001F4897" w:rsidRPr="0017499C">
              <w:rPr>
                <w:rFonts w:asciiTheme="majorHAnsi" w:hAnsiTheme="majorHAnsi" w:cs="Arial"/>
              </w:rPr>
              <w:t xml:space="preserve"> </w:t>
            </w:r>
            <w:r w:rsidR="00230E42" w:rsidRPr="0017499C">
              <w:rPr>
                <w:rFonts w:asciiTheme="majorHAnsi" w:hAnsiTheme="majorHAnsi" w:cs="Arial"/>
              </w:rPr>
              <w:t xml:space="preserve">2021.  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214D0BF5" w14:textId="36AF5AC0" w:rsidR="00437BDA" w:rsidRPr="0017499C" w:rsidRDefault="000D42F6" w:rsidP="000D42F6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Pr="0017499C">
              <w:rPr>
                <w:rFonts w:asciiTheme="majorHAnsi" w:hAnsiTheme="majorHAnsi" w:cs="Arial"/>
                <w:b/>
              </w:rPr>
              <w:t>s</w:t>
            </w:r>
          </w:p>
        </w:tc>
        <w:tc>
          <w:tcPr>
            <w:tcW w:w="4605" w:type="dxa"/>
          </w:tcPr>
          <w:p w14:paraId="2303F753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6A340285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19ECEC92" w14:textId="313C516A" w:rsidR="000D42F6" w:rsidRPr="0017499C" w:rsidRDefault="000D42F6" w:rsidP="00230E42">
            <w:pPr>
              <w:rPr>
                <w:rFonts w:asciiTheme="majorHAnsi" w:hAnsiTheme="majorHAnsi" w:cs="Arial"/>
              </w:rPr>
            </w:pPr>
          </w:p>
          <w:p w14:paraId="720C2812" w14:textId="19041EC4" w:rsidR="000D42F6" w:rsidRPr="0017499C" w:rsidRDefault="000D42F6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6.</w:t>
            </w:r>
          </w:p>
          <w:p w14:paraId="13184CBE" w14:textId="4978C930" w:rsidR="000D42F6" w:rsidRPr="0017499C" w:rsidRDefault="000D42F6" w:rsidP="00230E42">
            <w:pPr>
              <w:rPr>
                <w:rFonts w:asciiTheme="majorHAnsi" w:hAnsiTheme="majorHAnsi" w:cs="Arial"/>
              </w:rPr>
            </w:pPr>
          </w:p>
          <w:p w14:paraId="39CB1C0A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10319D3D" w14:textId="77777777" w:rsidR="000D42F6" w:rsidRPr="0017499C" w:rsidRDefault="000D42F6" w:rsidP="00230E42">
            <w:pPr>
              <w:rPr>
                <w:rFonts w:asciiTheme="majorHAnsi" w:hAnsiTheme="majorHAnsi" w:cs="Arial"/>
              </w:rPr>
            </w:pPr>
          </w:p>
          <w:p w14:paraId="02664F5E" w14:textId="3ED06714" w:rsidR="0017499C" w:rsidRDefault="00C712C4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7.</w:t>
            </w:r>
          </w:p>
          <w:p w14:paraId="5C0F3D23" w14:textId="77777777" w:rsidR="0017499C" w:rsidRP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764E056C" w14:textId="7777777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59CD07A6" w14:textId="737F50DC" w:rsidR="00321CCA" w:rsidRPr="0017499C" w:rsidRDefault="00321CCA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8.</w:t>
            </w:r>
          </w:p>
          <w:p w14:paraId="26FF6999" w14:textId="352F1CD2" w:rsidR="0022693D" w:rsidRPr="0017499C" w:rsidRDefault="0022693D" w:rsidP="00230E42">
            <w:pPr>
              <w:rPr>
                <w:rFonts w:asciiTheme="majorHAnsi" w:hAnsiTheme="majorHAnsi" w:cs="Arial"/>
              </w:rPr>
            </w:pPr>
          </w:p>
          <w:p w14:paraId="6B7174E9" w14:textId="7A9EF990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3FD9114F" w14:textId="0579D141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2D5D5E04" w14:textId="71EC8A2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1A7CFE0B" w14:textId="482AB9D9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43368545" w14:textId="1387DAA2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5DDB2E0D" w14:textId="77777777" w:rsidR="003F4E8F" w:rsidRPr="0017499C" w:rsidRDefault="003F4E8F" w:rsidP="00230E42">
            <w:pPr>
              <w:rPr>
                <w:rFonts w:asciiTheme="majorHAnsi" w:hAnsiTheme="majorHAnsi" w:cs="Arial"/>
              </w:rPr>
            </w:pPr>
          </w:p>
          <w:p w14:paraId="31422857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41CF1073" w14:textId="3F6D238C" w:rsidR="00FC4C69" w:rsidRPr="0017499C" w:rsidRDefault="00FC4C69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9.</w:t>
            </w:r>
          </w:p>
          <w:p w14:paraId="2BD8BEFC" w14:textId="77777777" w:rsidR="00321CCA" w:rsidRPr="0017499C" w:rsidRDefault="00321CCA" w:rsidP="00230E42">
            <w:pPr>
              <w:rPr>
                <w:rFonts w:asciiTheme="majorHAnsi" w:hAnsiTheme="majorHAnsi" w:cs="Arial"/>
              </w:rPr>
            </w:pPr>
          </w:p>
          <w:p w14:paraId="2CB12B28" w14:textId="23D16431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32FD6A4B" w14:textId="7777777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0D8635D0" w14:textId="66D01CE6" w:rsidR="000D42F6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10.</w:t>
            </w:r>
          </w:p>
          <w:p w14:paraId="28376966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5A3E24F" w14:textId="77777777" w:rsidR="003F4E8F" w:rsidRDefault="003F4E8F" w:rsidP="00230E42">
            <w:pPr>
              <w:rPr>
                <w:rFonts w:asciiTheme="majorHAnsi" w:hAnsiTheme="majorHAnsi" w:cs="Arial"/>
              </w:rPr>
            </w:pPr>
          </w:p>
          <w:p w14:paraId="0B1CE850" w14:textId="4DBEE635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3FB35E44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19CC6585" w14:textId="77777777" w:rsidR="0022693D" w:rsidRPr="0017499C" w:rsidRDefault="0022693D" w:rsidP="00230E42">
            <w:pPr>
              <w:rPr>
                <w:rFonts w:asciiTheme="majorHAnsi" w:hAnsiTheme="majorHAnsi" w:cs="Arial"/>
              </w:rPr>
            </w:pPr>
          </w:p>
          <w:p w14:paraId="16C10052" w14:textId="4E242CB2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5CD38CC4" w14:textId="77777777" w:rsidR="003F4E8F" w:rsidRDefault="003F4E8F" w:rsidP="00230E42">
            <w:pPr>
              <w:rPr>
                <w:rFonts w:asciiTheme="majorHAnsi" w:hAnsiTheme="majorHAnsi" w:cs="Arial"/>
              </w:rPr>
            </w:pPr>
          </w:p>
          <w:p w14:paraId="4D419F66" w14:textId="6256E696" w:rsidR="0017499C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9FDC62B" w14:textId="7777777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59AC766E" w14:textId="3A28655F" w:rsidR="00F226DD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4D5A85D4" w14:textId="20A50559" w:rsidR="0022693D" w:rsidRPr="0017499C" w:rsidRDefault="0022693D" w:rsidP="00230E42">
            <w:pPr>
              <w:rPr>
                <w:rFonts w:asciiTheme="majorHAnsi" w:hAnsiTheme="majorHAnsi" w:cs="Arial"/>
              </w:rPr>
            </w:pPr>
          </w:p>
          <w:p w14:paraId="662F4722" w14:textId="3EC8C150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36ACEB5C" w14:textId="22CE0556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0BBFBF08" w14:textId="77777777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48B9B356" w14:textId="77777777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4103DB1D" w14:textId="561041D0" w:rsidR="000D42F6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489EA47C" w14:textId="2F0F9A87" w:rsidR="000D42F6" w:rsidRPr="0017499C" w:rsidRDefault="000D42F6" w:rsidP="00230E42">
            <w:pPr>
              <w:rPr>
                <w:rFonts w:asciiTheme="majorHAnsi" w:hAnsiTheme="majorHAnsi" w:cs="Arial"/>
              </w:rPr>
            </w:pPr>
          </w:p>
          <w:p w14:paraId="04A7F833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01E0B16C" w14:textId="1D7DC658" w:rsidR="0060346C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2A6C7DBB" w14:textId="44D4429F" w:rsidR="0060346C" w:rsidRPr="0017499C" w:rsidRDefault="0060346C" w:rsidP="00230E42">
            <w:pPr>
              <w:rPr>
                <w:rFonts w:asciiTheme="majorHAnsi" w:hAnsiTheme="majorHAnsi" w:cs="Arial"/>
              </w:rPr>
            </w:pPr>
          </w:p>
          <w:p w14:paraId="12BC7CCE" w14:textId="77777777" w:rsidR="0022693D" w:rsidRPr="0017499C" w:rsidRDefault="0022693D" w:rsidP="00230E42">
            <w:pPr>
              <w:rPr>
                <w:rFonts w:asciiTheme="majorHAnsi" w:hAnsiTheme="majorHAnsi" w:cs="Arial"/>
              </w:rPr>
            </w:pPr>
          </w:p>
          <w:p w14:paraId="20D0CD7F" w14:textId="77777777" w:rsidR="0022693D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0DBF2E48" w14:textId="08C635D6" w:rsidR="0022693D" w:rsidRPr="0017499C" w:rsidRDefault="0022693D" w:rsidP="00230E42">
            <w:pPr>
              <w:rPr>
                <w:rFonts w:asciiTheme="majorHAnsi" w:hAnsiTheme="majorHAnsi" w:cs="Arial"/>
              </w:rPr>
            </w:pPr>
          </w:p>
          <w:p w14:paraId="794358C4" w14:textId="77777777" w:rsidR="00866185" w:rsidRPr="0017499C" w:rsidRDefault="00866185" w:rsidP="00230E42">
            <w:pPr>
              <w:rPr>
                <w:rFonts w:asciiTheme="majorHAnsi" w:hAnsiTheme="majorHAnsi" w:cs="Arial"/>
              </w:rPr>
            </w:pPr>
          </w:p>
          <w:p w14:paraId="598721B2" w14:textId="77777777" w:rsidR="00866185" w:rsidRPr="0017499C" w:rsidRDefault="0022693D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17.</w:t>
            </w:r>
          </w:p>
          <w:p w14:paraId="074835D6" w14:textId="161E6002" w:rsidR="00866185" w:rsidRPr="0017499C" w:rsidRDefault="00866185" w:rsidP="00230E42">
            <w:pPr>
              <w:rPr>
                <w:rFonts w:asciiTheme="majorHAnsi" w:hAnsiTheme="majorHAnsi" w:cs="Arial"/>
              </w:rPr>
            </w:pPr>
          </w:p>
          <w:p w14:paraId="2655F782" w14:textId="4B04F45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03EEBD14" w14:textId="78D86089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1FFC516C" w14:textId="2DCC5435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12C74308" w14:textId="7777777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047D960A" w14:textId="77777777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5A55C652" w14:textId="1721BDDD" w:rsidR="009B70FC" w:rsidRPr="0017499C" w:rsidRDefault="00866185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18.</w:t>
            </w:r>
          </w:p>
          <w:p w14:paraId="29B72259" w14:textId="7777777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1B85E43C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3CFD313B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3CA58D62" w14:textId="77777777" w:rsidR="0017499C" w:rsidRP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580D7BE2" w14:textId="77777777" w:rsidR="00FE0A70" w:rsidRPr="0017499C" w:rsidRDefault="009B70FC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19.</w:t>
            </w:r>
          </w:p>
          <w:p w14:paraId="480542B6" w14:textId="56AC8EE2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34F25702" w14:textId="77777777" w:rsidR="005A676D" w:rsidRPr="0017499C" w:rsidRDefault="005A676D" w:rsidP="00230E42">
            <w:pPr>
              <w:rPr>
                <w:rFonts w:asciiTheme="majorHAnsi" w:hAnsiTheme="majorHAnsi" w:cs="Arial"/>
              </w:rPr>
            </w:pPr>
          </w:p>
          <w:p w14:paraId="1DD28EF6" w14:textId="77777777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38809948" w14:textId="270FA250" w:rsidR="00FE0A70" w:rsidRPr="0017499C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20.</w:t>
            </w:r>
          </w:p>
          <w:p w14:paraId="69F99F88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074571CD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25BF2796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21.</w:t>
            </w:r>
          </w:p>
          <w:p w14:paraId="7E2790C1" w14:textId="5000B893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46B5B8DE" w14:textId="77777777" w:rsidR="005A676D" w:rsidRPr="0017499C" w:rsidRDefault="005A676D" w:rsidP="00230E42">
            <w:pPr>
              <w:rPr>
                <w:rFonts w:asciiTheme="majorHAnsi" w:hAnsiTheme="majorHAnsi" w:cs="Arial"/>
              </w:rPr>
            </w:pPr>
          </w:p>
          <w:p w14:paraId="728AC61A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22.</w:t>
            </w:r>
          </w:p>
          <w:p w14:paraId="0D4271E3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2EBD50CE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19D67705" w14:textId="4481F1D8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4827B31A" w14:textId="360EB8CC" w:rsidR="005A676D" w:rsidRDefault="005A676D" w:rsidP="00230E42">
            <w:pPr>
              <w:rPr>
                <w:rFonts w:asciiTheme="majorHAnsi" w:hAnsiTheme="majorHAnsi" w:cs="Arial"/>
              </w:rPr>
            </w:pPr>
          </w:p>
          <w:p w14:paraId="6DD44778" w14:textId="03C6ACE0" w:rsidR="005A676D" w:rsidRDefault="005A676D" w:rsidP="00230E42">
            <w:pPr>
              <w:rPr>
                <w:rFonts w:asciiTheme="majorHAnsi" w:hAnsiTheme="majorHAnsi" w:cs="Arial"/>
              </w:rPr>
            </w:pPr>
          </w:p>
          <w:p w14:paraId="77E2BE9A" w14:textId="77777777" w:rsidR="005A676D" w:rsidRPr="0017499C" w:rsidRDefault="005A676D" w:rsidP="00230E42">
            <w:pPr>
              <w:rPr>
                <w:rFonts w:asciiTheme="majorHAnsi" w:hAnsiTheme="majorHAnsi" w:cs="Arial"/>
              </w:rPr>
            </w:pPr>
          </w:p>
          <w:p w14:paraId="1CD7B739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23.</w:t>
            </w:r>
          </w:p>
          <w:p w14:paraId="2B888E15" w14:textId="7777777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2C420AC4" w14:textId="65CB5632" w:rsidR="00230E42" w:rsidRPr="0017499C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24. </w:t>
            </w:r>
            <w:r w:rsidR="00230E42" w:rsidRPr="0017499C">
              <w:rPr>
                <w:rFonts w:asciiTheme="majorHAnsi" w:hAnsiTheme="majorHAnsi" w:cs="Arial"/>
              </w:rPr>
              <w:t xml:space="preserve">       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47B74003" w:rsidR="00230E42" w:rsidRPr="0017499C" w:rsidRDefault="0017499C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lastRenderedPageBreak/>
              <w:t>Parishing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418C7F21" w14:textId="032C6855" w:rsidR="00230E42" w:rsidRPr="0017499C" w:rsidRDefault="00994412" w:rsidP="00994412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Review Parishing letter from Sam Mowbray at SBC</w:t>
            </w:r>
            <w:r w:rsidR="00A36B48" w:rsidRPr="0017499C">
              <w:rPr>
                <w:rFonts w:asciiTheme="majorHAnsi" w:hAnsiTheme="majorHAnsi" w:cs="Arial"/>
              </w:rPr>
              <w:t xml:space="preserve"> &amp; vote on actions required</w:t>
            </w:r>
            <w:r w:rsidRPr="0017499C">
              <w:rPr>
                <w:rFonts w:asciiTheme="majorHAnsi" w:hAnsiTheme="majorHAnsi" w:cs="Arial"/>
              </w:rPr>
              <w:t>.</w:t>
            </w:r>
            <w:r w:rsidR="005F139A" w:rsidRPr="0017499C">
              <w:rPr>
                <w:rFonts w:asciiTheme="majorHAnsi" w:hAnsiTheme="majorHAnsi" w:cs="Arial"/>
              </w:rPr>
              <w:t xml:space="preserve"> </w:t>
            </w:r>
            <w:r w:rsidR="005F139A" w:rsidRPr="0017499C">
              <w:rPr>
                <w:rFonts w:asciiTheme="majorHAnsi" w:hAnsiTheme="majorHAnsi" w:cs="Arial"/>
                <w:b/>
                <w:bCs/>
                <w:color w:val="00B050"/>
              </w:rPr>
              <w:t>See additional documentation on MS Teams</w:t>
            </w:r>
          </w:p>
          <w:p w14:paraId="6C24A5F2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</w:rPr>
            </w:pPr>
          </w:p>
          <w:p w14:paraId="080A2C90" w14:textId="62A155B5" w:rsidR="00230E42" w:rsidRPr="0017499C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 appearance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&amp; safety</w:t>
            </w:r>
          </w:p>
          <w:p w14:paraId="52F3C811" w14:textId="2BA5AF3E" w:rsidR="00EE27BF" w:rsidRPr="0017499C" w:rsidRDefault="00EE27BF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Cs/>
                <w:lang w:val="en-US"/>
              </w:rPr>
              <w:t>Hilary Howe Chairman of WARP to talk to the committee about tree planning in Washpool</w:t>
            </w:r>
          </w:p>
          <w:p w14:paraId="0E40B93D" w14:textId="77777777" w:rsidR="00132EF8" w:rsidRPr="0017499C" w:rsidRDefault="00132EF8" w:rsidP="00132EF8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39BE954B" w14:textId="214EBF6E" w:rsidR="009C2B77" w:rsidRPr="0017499C" w:rsidRDefault="009C2B77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Cs/>
                <w:lang w:val="en-US"/>
              </w:rPr>
              <w:t xml:space="preserve">Review new </w:t>
            </w:r>
            <w:r w:rsidR="00B37A4A">
              <w:rPr>
                <w:rFonts w:asciiTheme="majorHAnsi" w:hAnsiTheme="majorHAnsi" w:cs="Arial"/>
                <w:bCs/>
                <w:lang w:val="en-US"/>
              </w:rPr>
              <w:t xml:space="preserve">memorial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bench</w:t>
            </w:r>
            <w:r w:rsidR="00B37A4A">
              <w:rPr>
                <w:rFonts w:asciiTheme="majorHAnsi" w:hAnsiTheme="majorHAnsi" w:cs="Arial"/>
                <w:bCs/>
                <w:lang w:val="en-US"/>
              </w:rPr>
              <w:t xml:space="preserve"> &amp; tree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 xml:space="preserve"> policy</w:t>
            </w:r>
            <w:r w:rsidR="005F139A" w:rsidRPr="0017499C">
              <w:rPr>
                <w:rFonts w:asciiTheme="majorHAnsi" w:hAnsiTheme="majorHAnsi" w:cs="Arial"/>
                <w:b/>
                <w:bCs/>
                <w:color w:val="00B050"/>
              </w:rPr>
              <w:t xml:space="preserve"> See additional documentation on MS Teams</w:t>
            </w:r>
          </w:p>
          <w:p w14:paraId="3A51E7F1" w14:textId="34705642" w:rsidR="00016FB7" w:rsidRPr="0017499C" w:rsidRDefault="00016FB7" w:rsidP="00230E42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4B0F1E5C" w14:textId="77777777" w:rsidR="009B70FC" w:rsidRPr="0017499C" w:rsidRDefault="009B70FC" w:rsidP="009B70FC">
            <w:pPr>
              <w:pStyle w:val="ListParagraph"/>
              <w:rPr>
                <w:rFonts w:asciiTheme="majorHAnsi" w:hAnsiTheme="majorHAnsi" w:cs="Arial"/>
                <w:bCs/>
                <w:lang w:val="en-US"/>
              </w:rPr>
            </w:pPr>
          </w:p>
          <w:p w14:paraId="5750AED8" w14:textId="77777777" w:rsidR="00230E42" w:rsidRPr="0017499C" w:rsidRDefault="00230E42" w:rsidP="00230E42">
            <w:pPr>
              <w:pStyle w:val="ListParagraph"/>
              <w:ind w:left="1321"/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4FA93D82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>i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DEE74DE" w14:textId="5061FC96" w:rsidR="00230E42" w:rsidRPr="0017499C" w:rsidRDefault="00230E42" w:rsidP="00230E42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20065466" w14:textId="77777777" w:rsidR="00230E42" w:rsidRPr="0017499C" w:rsidRDefault="00230E42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A29754F" w14:textId="459E3987" w:rsidR="00230E42" w:rsidRPr="0017499C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17499C" w:rsidRDefault="00072608" w:rsidP="00230E42">
            <w:pPr>
              <w:pStyle w:val="ListParagraph"/>
              <w:ind w:left="1080"/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00FAFE8F" w14:textId="30085008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7A502805" w14:textId="275539BA" w:rsidR="00E27751" w:rsidRPr="0017499C" w:rsidRDefault="00E27751" w:rsidP="00E27751">
            <w:pPr>
              <w:pStyle w:val="ListParagraph"/>
              <w:rPr>
                <w:rFonts w:asciiTheme="majorHAnsi" w:hAnsiTheme="majorHAnsi" w:cs="Arial"/>
              </w:rPr>
            </w:pPr>
          </w:p>
          <w:p w14:paraId="0B94492C" w14:textId="3D5B4680" w:rsidR="000D42F6" w:rsidRPr="0017499C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396B42EC" w14:textId="701C4FCF" w:rsidR="00E27751" w:rsidRPr="0017499C" w:rsidRDefault="00E27751" w:rsidP="000D42F6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7EA1412" w14:textId="77777777" w:rsidR="00230E42" w:rsidRPr="0017499C" w:rsidRDefault="00230E42" w:rsidP="00230E42">
            <w:pPr>
              <w:pStyle w:val="ListParagraph"/>
              <w:ind w:left="1080"/>
              <w:rPr>
                <w:rFonts w:asciiTheme="majorHAnsi" w:hAnsiTheme="majorHAnsi" w:cs="Arial"/>
              </w:rPr>
            </w:pPr>
          </w:p>
          <w:p w14:paraId="2A39B341" w14:textId="0C8BF51E" w:rsidR="00230E42" w:rsidRPr="0017499C" w:rsidRDefault="0017499C" w:rsidP="00230E4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 items</w:t>
            </w:r>
          </w:p>
          <w:p w14:paraId="4C938C06" w14:textId="536F9546" w:rsidR="00FC4C69" w:rsidRPr="0017499C" w:rsidRDefault="00FC4C69" w:rsidP="00B24B07">
            <w:pPr>
              <w:rPr>
                <w:rFonts w:asciiTheme="majorHAnsi" w:hAnsiTheme="majorHAnsi" w:cs="Arial"/>
                <w:lang w:val="en-US"/>
              </w:rPr>
            </w:pPr>
          </w:p>
          <w:p w14:paraId="7ABE8920" w14:textId="77777777" w:rsidR="00FC4C69" w:rsidRPr="0017499C" w:rsidRDefault="00FC4C69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265834B9" w14:textId="765CBD9D" w:rsidR="00A83743" w:rsidRPr="0017499C" w:rsidRDefault="0017499C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Allotments </w:t>
            </w:r>
            <w:r w:rsidR="007E46ED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6DE3EB45" w14:textId="68E0C3DE" w:rsidR="00A84ACE" w:rsidRPr="0017499C" w:rsidRDefault="007447D4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 xml:space="preserve">4 week review </w:t>
            </w:r>
            <w:r w:rsidR="00B43AE5" w:rsidRPr="0017499C">
              <w:rPr>
                <w:rFonts w:asciiTheme="majorHAnsi" w:hAnsiTheme="majorHAnsi" w:cs="Arial"/>
                <w:lang w:val="en-US"/>
              </w:rPr>
              <w:t xml:space="preserve">(delayed) </w:t>
            </w:r>
            <w:r w:rsidRPr="0017499C">
              <w:rPr>
                <w:rFonts w:asciiTheme="majorHAnsi" w:hAnsiTheme="majorHAnsi" w:cs="Arial"/>
                <w:lang w:val="en-US"/>
              </w:rPr>
              <w:t xml:space="preserve">of plots </w:t>
            </w:r>
            <w:r w:rsidR="00D36C62">
              <w:rPr>
                <w:rFonts w:asciiTheme="majorHAnsi" w:hAnsiTheme="majorHAnsi" w:cs="Arial"/>
                <w:lang w:val="en-US"/>
              </w:rPr>
              <w:t>10B and 9A</w:t>
            </w:r>
            <w:r w:rsidRPr="0017499C">
              <w:rPr>
                <w:rFonts w:asciiTheme="majorHAnsi" w:hAnsiTheme="majorHAnsi" w:cs="Arial"/>
                <w:lang w:val="en-US"/>
              </w:rPr>
              <w:t xml:space="preserve"> after improvement letter sent.</w:t>
            </w:r>
            <w:r w:rsidR="005F139A" w:rsidRPr="0017499C">
              <w:rPr>
                <w:rFonts w:asciiTheme="majorHAnsi" w:hAnsiTheme="majorHAnsi" w:cs="Arial"/>
                <w:b/>
                <w:bCs/>
                <w:color w:val="00B050"/>
              </w:rPr>
              <w:t xml:space="preserve"> See additional documentation on MS Teams</w:t>
            </w:r>
          </w:p>
          <w:p w14:paraId="3315D990" w14:textId="77777777" w:rsidR="005F139A" w:rsidRPr="0017499C" w:rsidRDefault="005F139A" w:rsidP="005F139A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46C3924A" w14:textId="2D5730D6" w:rsidR="007447D4" w:rsidRPr="0017499C" w:rsidRDefault="007447D4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lastRenderedPageBreak/>
              <w:t>Request from plot 13B to remove shrubs.</w:t>
            </w:r>
            <w:r w:rsidR="005F139A" w:rsidRPr="0017499C">
              <w:rPr>
                <w:rFonts w:asciiTheme="majorHAnsi" w:hAnsiTheme="majorHAnsi" w:cs="Arial"/>
                <w:lang w:val="en-US"/>
              </w:rPr>
              <w:t xml:space="preserve"> </w:t>
            </w:r>
            <w:r w:rsidR="005F139A" w:rsidRPr="0017499C">
              <w:rPr>
                <w:rFonts w:asciiTheme="majorHAnsi" w:hAnsiTheme="majorHAnsi" w:cs="Arial"/>
                <w:b/>
                <w:bCs/>
                <w:color w:val="00B050"/>
              </w:rPr>
              <w:t>See additional documentation on MS Teams</w:t>
            </w:r>
          </w:p>
          <w:p w14:paraId="20C6D19E" w14:textId="73DCA571" w:rsidR="00A83743" w:rsidRPr="0017499C" w:rsidRDefault="00A83743" w:rsidP="00A83743">
            <w:pPr>
              <w:rPr>
                <w:rFonts w:asciiTheme="majorHAnsi" w:hAnsiTheme="majorHAnsi" w:cs="Arial"/>
                <w:lang w:val="en-US"/>
              </w:rPr>
            </w:pPr>
          </w:p>
          <w:p w14:paraId="56E6FF57" w14:textId="5EE32526" w:rsidR="00F26AA2" w:rsidRPr="0017499C" w:rsidRDefault="0017499C" w:rsidP="0017499C">
            <w:pPr>
              <w:pStyle w:val="ListParagraph"/>
              <w:tabs>
                <w:tab w:val="left" w:pos="4656"/>
              </w:tabs>
              <w:ind w:left="144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ab/>
            </w:r>
          </w:p>
          <w:p w14:paraId="7574FD8A" w14:textId="0CA7092B" w:rsidR="00230E42" w:rsidRPr="0017499C" w:rsidRDefault="0017499C" w:rsidP="00230E42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5869D13A" w14:textId="6E8C8877" w:rsidR="00240CEB" w:rsidRPr="0017499C" w:rsidRDefault="00240CEB" w:rsidP="00230E42">
            <w:pPr>
              <w:ind w:left="1080"/>
              <w:rPr>
                <w:rFonts w:asciiTheme="majorHAnsi" w:hAnsiTheme="majorHAnsi" w:cs="Arial"/>
                <w:bCs/>
                <w:lang w:val="en-US"/>
              </w:rPr>
            </w:pPr>
          </w:p>
          <w:p w14:paraId="60C4918D" w14:textId="68482FF8" w:rsidR="00EE66FC" w:rsidRPr="0017499C" w:rsidRDefault="00EE66FC" w:rsidP="00240CEB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Cs/>
                <w:lang w:val="en-US"/>
              </w:rPr>
              <w:t xml:space="preserve">The Bootcamp club </w:t>
            </w:r>
            <w:r w:rsidR="00184D3D" w:rsidRPr="0017499C">
              <w:rPr>
                <w:rFonts w:asciiTheme="majorHAnsi" w:hAnsiTheme="majorHAnsi" w:cs="Arial"/>
                <w:bCs/>
                <w:lang w:val="en-US"/>
              </w:rPr>
              <w:t xml:space="preserve">Operation Fit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 xml:space="preserve">have requested a reduction in their rental charge of £10 per session to use the field.  </w:t>
            </w:r>
            <w:r w:rsidRPr="0017499C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346521F3" w14:textId="77777777" w:rsidR="005F139A" w:rsidRPr="0017499C" w:rsidRDefault="005F139A" w:rsidP="005F139A">
            <w:pPr>
              <w:pStyle w:val="ListParagraph"/>
              <w:ind w:left="1800"/>
              <w:rPr>
                <w:rFonts w:asciiTheme="majorHAnsi" w:hAnsiTheme="majorHAnsi" w:cs="Arial"/>
                <w:lang w:val="en-US"/>
              </w:rPr>
            </w:pPr>
          </w:p>
          <w:p w14:paraId="15012A9A" w14:textId="02F9F6D6" w:rsidR="007447D4" w:rsidRPr="0017499C" w:rsidRDefault="005F139A" w:rsidP="00240CEB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Re</w:t>
            </w:r>
            <w:r w:rsidR="00B43AE5" w:rsidRPr="0017499C">
              <w:rPr>
                <w:rFonts w:asciiTheme="majorHAnsi" w:hAnsiTheme="majorHAnsi" w:cs="Arial"/>
                <w:lang w:val="en-US"/>
              </w:rPr>
              <w:t>view</w:t>
            </w:r>
            <w:r w:rsidRPr="0017499C">
              <w:rPr>
                <w:rFonts w:asciiTheme="majorHAnsi" w:hAnsiTheme="majorHAnsi" w:cs="Arial"/>
                <w:lang w:val="en-US"/>
              </w:rPr>
              <w:t xml:space="preserve"> and approve e</w:t>
            </w:r>
            <w:r w:rsidR="007447D4" w:rsidRPr="0017499C">
              <w:rPr>
                <w:rFonts w:asciiTheme="majorHAnsi" w:hAnsiTheme="majorHAnsi" w:cs="Arial"/>
                <w:lang w:val="en-US"/>
              </w:rPr>
              <w:t>mergency lighting quotes</w:t>
            </w:r>
            <w:r w:rsidRPr="0017499C">
              <w:rPr>
                <w:rFonts w:asciiTheme="majorHAnsi" w:hAnsiTheme="majorHAnsi" w:cs="Arial"/>
                <w:lang w:val="en-US"/>
              </w:rPr>
              <w:t xml:space="preserve"> for council buildings</w:t>
            </w:r>
            <w:r w:rsidR="007447D4" w:rsidRPr="0017499C">
              <w:rPr>
                <w:rFonts w:asciiTheme="majorHAnsi" w:hAnsiTheme="majorHAnsi" w:cs="Arial"/>
                <w:lang w:val="en-US"/>
              </w:rPr>
              <w:t>.</w:t>
            </w:r>
            <w:r w:rsidRPr="0017499C">
              <w:rPr>
                <w:rFonts w:asciiTheme="majorHAnsi" w:hAnsiTheme="majorHAnsi" w:cs="Arial"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  <w:bCs/>
                <w:color w:val="00B050"/>
              </w:rPr>
              <w:t>See additional documentation on MS Teams</w:t>
            </w:r>
          </w:p>
          <w:p w14:paraId="0A2C3062" w14:textId="77777777" w:rsidR="00357866" w:rsidRPr="0017499C" w:rsidRDefault="00357866" w:rsidP="00357866">
            <w:pPr>
              <w:pStyle w:val="ListParagraph"/>
              <w:rPr>
                <w:rFonts w:asciiTheme="majorHAnsi" w:hAnsiTheme="majorHAnsi" w:cs="Arial"/>
                <w:lang w:val="en-US"/>
              </w:rPr>
            </w:pPr>
          </w:p>
          <w:p w14:paraId="291EA740" w14:textId="1E4E3F33" w:rsidR="00357866" w:rsidRPr="0017499C" w:rsidRDefault="00357866" w:rsidP="00357866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 xml:space="preserve">Review rent request from child minder to use hall on a regular basis. </w:t>
            </w:r>
            <w:r w:rsidRPr="0017499C">
              <w:rPr>
                <w:rFonts w:asciiTheme="majorHAnsi" w:hAnsiTheme="majorHAnsi" w:cs="Arial"/>
                <w:b/>
                <w:bCs/>
                <w:color w:val="00B050"/>
              </w:rPr>
              <w:t>See additional documentation on MS Teams</w:t>
            </w:r>
          </w:p>
          <w:p w14:paraId="0C41AFB0" w14:textId="77777777" w:rsidR="00F36B0A" w:rsidRPr="0017499C" w:rsidRDefault="00F36B0A" w:rsidP="00F36B0A">
            <w:pPr>
              <w:pStyle w:val="ListParagraph"/>
              <w:rPr>
                <w:rFonts w:asciiTheme="majorHAnsi" w:hAnsiTheme="majorHAnsi" w:cs="Arial"/>
                <w:lang w:val="en-US"/>
              </w:rPr>
            </w:pPr>
          </w:p>
          <w:p w14:paraId="7C63D990" w14:textId="77777777" w:rsidR="00F36B0A" w:rsidRPr="0017499C" w:rsidRDefault="00F36B0A" w:rsidP="00F36B0A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 xml:space="preserve">Review and approve generic lease for hiring the field/pitches/building. </w:t>
            </w:r>
            <w:r w:rsidRPr="0017499C">
              <w:rPr>
                <w:rFonts w:asciiTheme="majorHAnsi" w:hAnsiTheme="majorHAnsi" w:cs="Arial"/>
                <w:b/>
                <w:bCs/>
                <w:color w:val="00B050"/>
              </w:rPr>
              <w:t>See additional documentation on MS Teams</w:t>
            </w:r>
          </w:p>
          <w:p w14:paraId="4A0EDBB8" w14:textId="3DC50990" w:rsidR="00F36B0A" w:rsidRPr="0017499C" w:rsidRDefault="00F36B0A" w:rsidP="00F36B0A">
            <w:pPr>
              <w:pStyle w:val="ListParagraph"/>
              <w:ind w:left="1800"/>
              <w:rPr>
                <w:rFonts w:asciiTheme="majorHAnsi" w:hAnsiTheme="majorHAnsi" w:cs="Arial"/>
                <w:lang w:val="en-US"/>
              </w:rPr>
            </w:pPr>
          </w:p>
          <w:p w14:paraId="4B0CB7B9" w14:textId="77777777" w:rsidR="00F36B0A" w:rsidRPr="0017499C" w:rsidRDefault="00F36B0A" w:rsidP="00F36B0A">
            <w:pPr>
              <w:pStyle w:val="ListParagraph"/>
              <w:ind w:left="1800"/>
              <w:rPr>
                <w:rFonts w:asciiTheme="majorHAnsi" w:hAnsiTheme="majorHAnsi" w:cs="Arial"/>
                <w:lang w:val="en-US"/>
              </w:rPr>
            </w:pPr>
          </w:p>
          <w:p w14:paraId="0943E064" w14:textId="77777777" w:rsidR="007447D4" w:rsidRPr="0017499C" w:rsidRDefault="007447D4" w:rsidP="007447D4">
            <w:pPr>
              <w:pStyle w:val="ListParagraph"/>
              <w:ind w:left="1800"/>
              <w:rPr>
                <w:rFonts w:asciiTheme="majorHAnsi" w:hAnsiTheme="majorHAnsi" w:cs="Arial"/>
                <w:lang w:val="en-US"/>
              </w:rPr>
            </w:pPr>
          </w:p>
          <w:p w14:paraId="522CCB8D" w14:textId="77777777" w:rsidR="0017499C" w:rsidRDefault="00230E42" w:rsidP="00230E42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C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astle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V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iew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lay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A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>rea</w:t>
            </w:r>
          </w:p>
          <w:p w14:paraId="14325440" w14:textId="260613A8" w:rsidR="007447D4" w:rsidRPr="0017499C" w:rsidRDefault="00230E42" w:rsidP="0017499C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56736595" w14:textId="50365465" w:rsidR="00230E42" w:rsidRPr="0017499C" w:rsidRDefault="005F139A" w:rsidP="0017499C">
            <w:pPr>
              <w:pStyle w:val="ListParagraph"/>
              <w:numPr>
                <w:ilvl w:val="0"/>
                <w:numId w:val="39"/>
              </w:num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Cs/>
                <w:lang w:val="en-US"/>
              </w:rPr>
              <w:t>Discuss issue with p</w:t>
            </w:r>
            <w:r w:rsidR="007447D4" w:rsidRPr="0017499C">
              <w:rPr>
                <w:rFonts w:asciiTheme="majorHAnsi" w:hAnsiTheme="majorHAnsi" w:cs="Arial"/>
                <w:bCs/>
                <w:lang w:val="en-US"/>
              </w:rPr>
              <w:t>arking on green areas by parents during school run.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(item requested by Cllr Rogers)</w:t>
            </w:r>
          </w:p>
          <w:p w14:paraId="4D2C3B1D" w14:textId="34E4A6FF" w:rsidR="00230E42" w:rsidRPr="0017499C" w:rsidRDefault="00230E42" w:rsidP="00230E42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</w:p>
          <w:p w14:paraId="6A8025D5" w14:textId="4DB7A915" w:rsidR="00230E42" w:rsidRPr="0017499C" w:rsidRDefault="00230E42" w:rsidP="00230E42">
            <w:pPr>
              <w:rPr>
                <w:rFonts w:asciiTheme="majorHAnsi" w:hAnsiTheme="majorHAnsi" w:cs="Arial"/>
                <w:lang w:val="en-US"/>
              </w:rPr>
            </w:pPr>
          </w:p>
          <w:p w14:paraId="51384B92" w14:textId="2C43AA15" w:rsidR="00230E42" w:rsidRPr="007E2D1F" w:rsidRDefault="0017499C" w:rsidP="007E2D1F">
            <w:pPr>
              <w:rPr>
                <w:rFonts w:asciiTheme="majorHAnsi" w:hAnsiTheme="majorHAnsi" w:cs="Arial"/>
                <w:b/>
                <w:lang w:val="en-US"/>
              </w:rPr>
            </w:pPr>
            <w:r w:rsidRPr="007E2D1F">
              <w:rPr>
                <w:rFonts w:asciiTheme="majorHAnsi" w:hAnsiTheme="majorHAnsi" w:cs="Arial"/>
                <w:b/>
                <w:lang w:val="en-US"/>
              </w:rPr>
              <w:t>Cemeteries  &amp; chapel/museum</w:t>
            </w:r>
          </w:p>
          <w:p w14:paraId="76BCBCF2" w14:textId="40A2CF72" w:rsidR="003B3B8B" w:rsidRPr="0017499C" w:rsidRDefault="003B3B8B" w:rsidP="007E2D1F">
            <w:pPr>
              <w:pStyle w:val="ListParagraph"/>
              <w:numPr>
                <w:ilvl w:val="0"/>
                <w:numId w:val="36"/>
              </w:numPr>
              <w:ind w:left="972"/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Cs/>
                <w:lang w:val="en-US"/>
              </w:rPr>
              <w:t>Review &amp; vote on provision of disabled aids for toilet facilities in Chapel.</w:t>
            </w:r>
            <w:r w:rsidR="005F139A" w:rsidRPr="0017499C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5F139A" w:rsidRPr="0017499C">
              <w:rPr>
                <w:rFonts w:asciiTheme="majorHAnsi" w:hAnsiTheme="majorHAnsi" w:cs="Arial"/>
                <w:b/>
                <w:bCs/>
                <w:color w:val="00B050"/>
              </w:rPr>
              <w:t>See additional documentation on MS Teams</w:t>
            </w:r>
          </w:p>
          <w:p w14:paraId="34E1CF74" w14:textId="77777777" w:rsidR="005F139A" w:rsidRPr="0017499C" w:rsidRDefault="005F139A" w:rsidP="007E2D1F">
            <w:pPr>
              <w:pStyle w:val="ListParagraph"/>
              <w:ind w:left="2160"/>
              <w:rPr>
                <w:rFonts w:asciiTheme="majorHAnsi" w:hAnsiTheme="majorHAnsi" w:cs="Arial"/>
                <w:bCs/>
                <w:lang w:val="en-US"/>
              </w:rPr>
            </w:pPr>
          </w:p>
          <w:p w14:paraId="7D3DDE63" w14:textId="6F489BB9" w:rsidR="000B5AE1" w:rsidRPr="0017499C" w:rsidRDefault="000B5AE1" w:rsidP="007E2D1F">
            <w:pPr>
              <w:pStyle w:val="ListParagraph"/>
              <w:numPr>
                <w:ilvl w:val="0"/>
                <w:numId w:val="36"/>
              </w:numPr>
              <w:ind w:left="972"/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Cs/>
                <w:lang w:val="en-US"/>
              </w:rPr>
              <w:t>Review and approve quote to remove final fir tree near Museum.</w:t>
            </w:r>
            <w:r w:rsidR="005F139A" w:rsidRPr="0017499C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5F139A" w:rsidRPr="0017499C">
              <w:rPr>
                <w:rFonts w:asciiTheme="majorHAnsi" w:hAnsiTheme="majorHAnsi" w:cs="Arial"/>
                <w:b/>
                <w:bCs/>
                <w:color w:val="00B050"/>
              </w:rPr>
              <w:t>See additional documentation on MS Teams</w:t>
            </w:r>
          </w:p>
          <w:p w14:paraId="1FBB04C4" w14:textId="77777777" w:rsidR="00CC5176" w:rsidRPr="0017499C" w:rsidRDefault="00CC5176" w:rsidP="007E2D1F">
            <w:pPr>
              <w:pStyle w:val="ListParagraph"/>
              <w:ind w:left="972"/>
              <w:rPr>
                <w:rFonts w:asciiTheme="majorHAnsi" w:hAnsiTheme="majorHAnsi" w:cs="Arial"/>
                <w:bCs/>
                <w:lang w:val="en-US"/>
              </w:rPr>
            </w:pPr>
          </w:p>
          <w:p w14:paraId="4F8AED36" w14:textId="7CBBBD9D" w:rsidR="00CC5176" w:rsidRPr="0017499C" w:rsidRDefault="00CC5176" w:rsidP="007E2D1F">
            <w:pPr>
              <w:pStyle w:val="ListParagraph"/>
              <w:numPr>
                <w:ilvl w:val="0"/>
                <w:numId w:val="36"/>
              </w:numPr>
              <w:ind w:left="972"/>
              <w:rPr>
                <w:rFonts w:asciiTheme="majorHAnsi" w:hAnsiTheme="majorHAnsi" w:cs="Arial"/>
                <w:bCs/>
              </w:rPr>
            </w:pPr>
            <w:r w:rsidRPr="0017499C">
              <w:rPr>
                <w:rFonts w:asciiTheme="majorHAnsi" w:hAnsiTheme="majorHAnsi" w:cs="Arial"/>
                <w:bCs/>
              </w:rPr>
              <w:t xml:space="preserve">Review &amp; vote on quotes to survey chapel for subsidence – if received. </w:t>
            </w:r>
            <w:r w:rsidRPr="0017499C">
              <w:rPr>
                <w:rFonts w:asciiTheme="majorHAnsi" w:hAnsiTheme="majorHAnsi" w:cs="Arial"/>
                <w:b/>
                <w:bCs/>
                <w:color w:val="00B050"/>
              </w:rPr>
              <w:t>See additional documentation on MS Teams</w:t>
            </w:r>
          </w:p>
          <w:p w14:paraId="6EBD3845" w14:textId="77777777" w:rsidR="007D586E" w:rsidRPr="0017499C" w:rsidRDefault="007D586E" w:rsidP="0017499C">
            <w:pPr>
              <w:pStyle w:val="ListParagraph"/>
              <w:ind w:left="0"/>
              <w:rPr>
                <w:rFonts w:asciiTheme="majorHAnsi" w:hAnsiTheme="majorHAnsi" w:cs="Arial"/>
                <w:bCs/>
              </w:rPr>
            </w:pPr>
          </w:p>
          <w:p w14:paraId="5FEEA036" w14:textId="77777777" w:rsidR="003D1811" w:rsidRPr="0017499C" w:rsidRDefault="007D586E" w:rsidP="007E2D1F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Cs/>
              </w:rPr>
              <w:t xml:space="preserve">Review and vote on quote to </w:t>
            </w:r>
            <w:r w:rsidR="003D1811" w:rsidRPr="0017499C">
              <w:rPr>
                <w:rFonts w:asciiTheme="majorHAnsi" w:hAnsiTheme="majorHAnsi" w:cs="Arial"/>
                <w:bCs/>
              </w:rPr>
              <w:t xml:space="preserve">repair/replace putty and paint Chapel and museum windows. </w:t>
            </w:r>
            <w:r w:rsidR="003D1811" w:rsidRPr="0017499C">
              <w:rPr>
                <w:rFonts w:asciiTheme="majorHAnsi" w:hAnsiTheme="majorHAnsi" w:cs="Arial"/>
                <w:b/>
                <w:bCs/>
                <w:color w:val="00B050"/>
              </w:rPr>
              <w:t>See additional documentation on MS Teams</w:t>
            </w:r>
          </w:p>
          <w:p w14:paraId="49662599" w14:textId="60852D41" w:rsidR="007D586E" w:rsidRPr="0017499C" w:rsidRDefault="007D586E" w:rsidP="003D1811">
            <w:pPr>
              <w:pStyle w:val="ListParagraph"/>
              <w:ind w:left="1908"/>
              <w:rPr>
                <w:rFonts w:asciiTheme="majorHAnsi" w:hAnsiTheme="majorHAnsi" w:cs="Arial"/>
                <w:bCs/>
              </w:rPr>
            </w:pPr>
          </w:p>
          <w:p w14:paraId="22D9E62C" w14:textId="77777777" w:rsidR="00230E42" w:rsidRPr="0017499C" w:rsidRDefault="00230E42" w:rsidP="00B24B07">
            <w:pPr>
              <w:rPr>
                <w:rFonts w:asciiTheme="majorHAnsi" w:hAnsiTheme="majorHAnsi" w:cs="Arial"/>
                <w:bCs/>
              </w:rPr>
            </w:pPr>
          </w:p>
          <w:p w14:paraId="40FA6867" w14:textId="6BD39AE4" w:rsidR="00BB5BCF" w:rsidRPr="0017499C" w:rsidRDefault="0017499C" w:rsidP="00BB5BCF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Community priorities</w:t>
            </w:r>
          </w:p>
          <w:p w14:paraId="2ABFE8D8" w14:textId="398BDA2E" w:rsidR="0078688C" w:rsidRPr="0017499C" w:rsidRDefault="0078688C" w:rsidP="0078688C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28A87DD" w14:textId="1BB92B95" w:rsidR="00DB3E03" w:rsidRPr="0017499C" w:rsidRDefault="00DB3E03" w:rsidP="00DB3E03">
            <w:pPr>
              <w:pStyle w:val="ListParagraph"/>
              <w:ind w:left="1800"/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170101BD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45DA3DC9" w14:textId="44DDE24D" w:rsidR="00230E42" w:rsidRPr="0017499C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0D42F6" w:rsidRPr="0017499C" w14:paraId="0BA92DF8" w14:textId="77777777" w:rsidTr="00E566FF">
        <w:trPr>
          <w:trHeight w:val="1012"/>
        </w:trPr>
        <w:tc>
          <w:tcPr>
            <w:tcW w:w="675" w:type="dxa"/>
          </w:tcPr>
          <w:p w14:paraId="5BA65057" w14:textId="77777777" w:rsidR="000D42F6" w:rsidRPr="0017499C" w:rsidRDefault="000D42F6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  <w:shd w:val="clear" w:color="auto" w:fill="auto"/>
          </w:tcPr>
          <w:p w14:paraId="1664FE03" w14:textId="77777777" w:rsidR="000D42F6" w:rsidRPr="0017499C" w:rsidRDefault="000D42F6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4605" w:type="dxa"/>
          </w:tcPr>
          <w:p w14:paraId="3B717BDA" w14:textId="77777777" w:rsidR="000D42F6" w:rsidRPr="0017499C" w:rsidRDefault="000D42F6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465DE342" w14:textId="474180C8" w:rsidR="002C0664" w:rsidRPr="0017499C" w:rsidRDefault="007D08BE" w:rsidP="00101DAF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D00527" w:rsidRPr="0017499C">
        <w:rPr>
          <w:rFonts w:asciiTheme="majorHAnsi" w:hAnsiTheme="majorHAnsi" w:cs="Arial"/>
          <w:b/>
        </w:rPr>
        <w:t xml:space="preserve">Monday </w:t>
      </w:r>
      <w:r w:rsidR="00AA3A87" w:rsidRPr="0017499C">
        <w:rPr>
          <w:rFonts w:asciiTheme="majorHAnsi" w:hAnsiTheme="majorHAnsi" w:cs="Arial"/>
          <w:b/>
        </w:rPr>
        <w:t>21 February</w:t>
      </w:r>
      <w:r w:rsidR="00703BB9" w:rsidRPr="0017499C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AA3A87" w:rsidRPr="0017499C">
        <w:rPr>
          <w:rFonts w:asciiTheme="majorHAnsi" w:hAnsiTheme="majorHAnsi" w:cs="Arial"/>
        </w:rPr>
        <w:t>2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E9808B" w14:textId="77777777" w:rsidR="00503B0C" w:rsidRPr="0017499C" w:rsidRDefault="00503B0C" w:rsidP="005E546E">
      <w:pPr>
        <w:rPr>
          <w:rFonts w:asciiTheme="majorHAnsi" w:hAnsiTheme="majorHAnsi" w:cs="Arial"/>
        </w:rPr>
      </w:pPr>
    </w:p>
    <w:p w14:paraId="13070F93" w14:textId="33036421" w:rsidR="00567AB5" w:rsidRPr="0017499C" w:rsidRDefault="00722DBE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</w:rPr>
        <w:lastRenderedPageBreak/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Date:</w:t>
      </w:r>
      <w:r w:rsidR="001E0D20">
        <w:rPr>
          <w:rFonts w:asciiTheme="majorHAnsi" w:hAnsiTheme="majorHAnsi" w:cs="Arial"/>
        </w:rPr>
        <w:t>11</w:t>
      </w:r>
      <w:r w:rsidR="00703BB9" w:rsidRPr="0017499C">
        <w:rPr>
          <w:rFonts w:asciiTheme="majorHAnsi" w:hAnsiTheme="majorHAnsi" w:cs="Arial"/>
        </w:rPr>
        <w:t>.</w:t>
      </w:r>
      <w:r w:rsidR="00357866" w:rsidRPr="0017499C">
        <w:rPr>
          <w:rFonts w:asciiTheme="majorHAnsi" w:hAnsiTheme="majorHAnsi" w:cs="Arial"/>
        </w:rPr>
        <w:t>01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357866" w:rsidRPr="0017499C">
        <w:rPr>
          <w:rFonts w:asciiTheme="majorHAnsi" w:hAnsiTheme="majorHAnsi" w:cs="Arial"/>
        </w:rPr>
        <w:t>2</w:t>
      </w:r>
    </w:p>
    <w:p w14:paraId="3039B778" w14:textId="72943C3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E2A0EF5">
                <wp:simplePos x="0" y="0"/>
                <wp:positionH relativeFrom="column">
                  <wp:posOffset>-297180</wp:posOffset>
                </wp:positionH>
                <wp:positionV relativeFrom="paragraph">
                  <wp:posOffset>487680</wp:posOffset>
                </wp:positionV>
                <wp:extent cx="7261860" cy="7924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153DC1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153DC1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153DC1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1EB42B9D" w:rsidR="004F7680" w:rsidRPr="00153DC1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153DC1">
                              <w:rPr>
                                <w:rFonts w:ascii="Verdana" w:hAnsi="Verdana" w:cs="Arial"/>
                              </w:rPr>
                              <w:t xml:space="preserve">Cllrs </w:t>
                            </w:r>
                            <w:r w:rsidR="004F7680" w:rsidRPr="00153DC1">
                              <w:rPr>
                                <w:rFonts w:ascii="Verdana" w:hAnsi="Verdana" w:cs="Arial"/>
                              </w:rPr>
                              <w:t>Chris Rawlings</w:t>
                            </w:r>
                            <w:r w:rsidR="00D26C7D" w:rsidRPr="00153DC1">
                              <w:rPr>
                                <w:rFonts w:ascii="Verdana" w:hAnsi="Verdana" w:cs="Arial"/>
                              </w:rPr>
                              <w:t>,</w:t>
                            </w:r>
                            <w:r w:rsidR="00420AA5" w:rsidRPr="00153DC1">
                              <w:rPr>
                                <w:rFonts w:ascii="Verdana" w:hAnsi="Verdana" w:cs="Arial"/>
                              </w:rPr>
                              <w:t xml:space="preserve"> Paul Sunners</w:t>
                            </w:r>
                            <w:r w:rsidR="00AC5F2C" w:rsidRPr="00153DC1">
                              <w:rPr>
                                <w:rFonts w:ascii="Verdana" w:hAnsi="Verdana" w:cs="Arial"/>
                              </w:rPr>
                              <w:t>, Keith Bates</w:t>
                            </w:r>
                            <w:r w:rsidR="00FD50B7" w:rsidRPr="00153DC1">
                              <w:rPr>
                                <w:rFonts w:ascii="Verdana" w:hAnsi="Verdana" w:cs="Arial"/>
                              </w:rPr>
                              <w:t>,</w:t>
                            </w:r>
                            <w:r w:rsidR="00AA53A3" w:rsidRPr="00153DC1">
                              <w:rPr>
                                <w:rFonts w:ascii="Verdana" w:hAnsi="Verdana" w:cs="Arial"/>
                              </w:rPr>
                              <w:t xml:space="preserve"> Andy Rogers (Committee Chairman)</w:t>
                            </w:r>
                            <w:r w:rsidR="00FF2E45" w:rsidRPr="00153DC1">
                              <w:rPr>
                                <w:rFonts w:ascii="Verdana" w:hAnsi="Verdana" w:cs="Arial"/>
                              </w:rPr>
                              <w:t>, Sanjay Dogra,</w:t>
                            </w:r>
                            <w:r w:rsidR="00FD50B7" w:rsidRPr="00153DC1">
                              <w:rPr>
                                <w:rFonts w:ascii="Verdana" w:hAnsi="Verdana" w:cs="Arial"/>
                              </w:rPr>
                              <w:t xml:space="preserve"> Steve Duke</w:t>
                            </w:r>
                            <w:r w:rsidR="00A51B6A" w:rsidRPr="00153DC1">
                              <w:rPr>
                                <w:rFonts w:ascii="Verdana" w:hAnsi="Verdana" w:cs="Arial"/>
                              </w:rPr>
                              <w:t xml:space="preserve"> (</w:t>
                            </w:r>
                            <w:r w:rsidR="00CB4908" w:rsidRPr="00153DC1">
                              <w:rPr>
                                <w:rFonts w:ascii="Verdana" w:hAnsi="Verdana" w:cs="Arial"/>
                              </w:rPr>
                              <w:t xml:space="preserve">Committee </w:t>
                            </w:r>
                            <w:r w:rsidR="00A51B6A" w:rsidRPr="00153DC1">
                              <w:rPr>
                                <w:rFonts w:ascii="Verdana" w:hAnsi="Verdana" w:cs="Arial"/>
                              </w:rPr>
                              <w:t>Vice Chairman)</w:t>
                            </w:r>
                            <w:r w:rsidR="00D21A2C" w:rsidRPr="00153DC1">
                              <w:rPr>
                                <w:rFonts w:ascii="Verdana" w:hAnsi="Verdana" w:cs="Arial"/>
                              </w:rPr>
                              <w:t xml:space="preserve">, </w:t>
                            </w:r>
                            <w:r w:rsidR="00975B9D" w:rsidRPr="00153DC1">
                              <w:rPr>
                                <w:rFonts w:ascii="Verdana" w:hAnsi="Verdana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4pt;width:571.8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">
                <v:textbox>
                  <w:txbxContent>
                    <w:p w14:paraId="3280668E" w14:textId="77777777" w:rsidR="004F7680" w:rsidRPr="00153DC1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153DC1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153DC1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1EB42B9D" w:rsidR="004F7680" w:rsidRPr="00153DC1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153DC1">
                        <w:rPr>
                          <w:rFonts w:ascii="Verdana" w:hAnsi="Verdana" w:cs="Arial"/>
                        </w:rPr>
                        <w:t xml:space="preserve">Cllrs </w:t>
                      </w:r>
                      <w:r w:rsidR="004F7680" w:rsidRPr="00153DC1">
                        <w:rPr>
                          <w:rFonts w:ascii="Verdana" w:hAnsi="Verdana" w:cs="Arial"/>
                        </w:rPr>
                        <w:t>Chris Rawlings</w:t>
                      </w:r>
                      <w:r w:rsidR="00D26C7D" w:rsidRPr="00153DC1">
                        <w:rPr>
                          <w:rFonts w:ascii="Verdana" w:hAnsi="Verdana" w:cs="Arial"/>
                        </w:rPr>
                        <w:t>,</w:t>
                      </w:r>
                      <w:r w:rsidR="00420AA5" w:rsidRPr="00153DC1">
                        <w:rPr>
                          <w:rFonts w:ascii="Verdana" w:hAnsi="Verdana" w:cs="Arial"/>
                        </w:rPr>
                        <w:t xml:space="preserve"> Paul Sunners</w:t>
                      </w:r>
                      <w:r w:rsidR="00AC5F2C" w:rsidRPr="00153DC1">
                        <w:rPr>
                          <w:rFonts w:ascii="Verdana" w:hAnsi="Verdana" w:cs="Arial"/>
                        </w:rPr>
                        <w:t>, Keith Bates</w:t>
                      </w:r>
                      <w:r w:rsidR="00FD50B7" w:rsidRPr="00153DC1">
                        <w:rPr>
                          <w:rFonts w:ascii="Verdana" w:hAnsi="Verdana" w:cs="Arial"/>
                        </w:rPr>
                        <w:t>,</w:t>
                      </w:r>
                      <w:r w:rsidR="00AA53A3" w:rsidRPr="00153DC1">
                        <w:rPr>
                          <w:rFonts w:ascii="Verdana" w:hAnsi="Verdana" w:cs="Arial"/>
                        </w:rPr>
                        <w:t xml:space="preserve"> Andy Rogers (Committee Chairman)</w:t>
                      </w:r>
                      <w:r w:rsidR="00FF2E45" w:rsidRPr="00153DC1">
                        <w:rPr>
                          <w:rFonts w:ascii="Verdana" w:hAnsi="Verdana" w:cs="Arial"/>
                        </w:rPr>
                        <w:t>, Sanjay Dogra,</w:t>
                      </w:r>
                      <w:r w:rsidR="00FD50B7" w:rsidRPr="00153DC1">
                        <w:rPr>
                          <w:rFonts w:ascii="Verdana" w:hAnsi="Verdana" w:cs="Arial"/>
                        </w:rPr>
                        <w:t xml:space="preserve"> Steve Duke</w:t>
                      </w:r>
                      <w:r w:rsidR="00A51B6A" w:rsidRPr="00153DC1">
                        <w:rPr>
                          <w:rFonts w:ascii="Verdana" w:hAnsi="Verdana" w:cs="Arial"/>
                        </w:rPr>
                        <w:t xml:space="preserve"> (</w:t>
                      </w:r>
                      <w:r w:rsidR="00CB4908" w:rsidRPr="00153DC1">
                        <w:rPr>
                          <w:rFonts w:ascii="Verdana" w:hAnsi="Verdana" w:cs="Arial"/>
                        </w:rPr>
                        <w:t xml:space="preserve">Committee </w:t>
                      </w:r>
                      <w:r w:rsidR="00A51B6A" w:rsidRPr="00153DC1">
                        <w:rPr>
                          <w:rFonts w:ascii="Verdana" w:hAnsi="Verdana" w:cs="Arial"/>
                        </w:rPr>
                        <w:t>Vice Chairman)</w:t>
                      </w:r>
                      <w:r w:rsidR="00D21A2C" w:rsidRPr="00153DC1">
                        <w:rPr>
                          <w:rFonts w:ascii="Verdana" w:hAnsi="Verdana" w:cs="Arial"/>
                        </w:rPr>
                        <w:t xml:space="preserve">, </w:t>
                      </w:r>
                      <w:r w:rsidR="00975B9D" w:rsidRPr="00153DC1">
                        <w:rPr>
                          <w:rFonts w:ascii="Verdana" w:hAnsi="Verdana" w:cs="Arial"/>
                        </w:rPr>
                        <w:t xml:space="preserve"> Justine Randall, Pauline Barnes</w:t>
                      </w:r>
                    </w:p>
                  </w:txbxContent>
                </v:textbox>
              </v:shape>
            </w:pict>
          </mc:Fallback>
        </mc:AlternateContent>
      </w:r>
      <w:r w:rsidRPr="0017499C">
        <w:rPr>
          <w:rFonts w:asciiTheme="majorHAnsi" w:hAnsiTheme="majorHAnsi" w:cs="Arial"/>
          <w:noProof/>
          <w:lang w:eastAsia="en-GB"/>
        </w:rPr>
        <w:t xml:space="preserve"> </w:t>
      </w:r>
      <w:r w:rsidR="00AD21E2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5335" w14:textId="35D3B5B8" w:rsidR="00250CFD" w:rsidRPr="0017499C" w:rsidRDefault="001E0D20" w:rsidP="009132C6">
      <w:pPr>
        <w:rPr>
          <w:rFonts w:asciiTheme="majorHAnsi" w:hAnsiTheme="majorHAnsi" w:cs="Arial"/>
          <w:noProof/>
          <w:lang w:eastAsia="en-GB"/>
        </w:rPr>
      </w:pPr>
      <w:r>
        <w:rPr>
          <w:rFonts w:asciiTheme="majorHAnsi" w:hAnsiTheme="majorHAnsi" w:cs="Arial"/>
          <w:noProof/>
          <w:lang w:eastAsia="en-GB"/>
        </w:rPr>
        <w:t>1111</w:t>
      </w:r>
    </w:p>
    <w:p w14:paraId="027C1777" w14:textId="7DBBADA9" w:rsidR="00A440BC" w:rsidRPr="0017499C" w:rsidRDefault="00722DBE" w:rsidP="008E79E7">
      <w:pPr>
        <w:ind w:left="1985" w:hanging="1985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</w:rPr>
        <w:t xml:space="preserve">       </w:t>
      </w:r>
    </w:p>
    <w:p w14:paraId="4B115F9B" w14:textId="584D317D" w:rsidR="00060173" w:rsidRPr="0017499C" w:rsidRDefault="006F3B29" w:rsidP="00874497">
      <w:pPr>
        <w:tabs>
          <w:tab w:val="left" w:pos="426"/>
        </w:tabs>
        <w:rPr>
          <w:rFonts w:asciiTheme="majorHAnsi" w:hAnsiTheme="majorHAnsi"/>
          <w:b/>
        </w:rPr>
      </w:pPr>
      <w:r w:rsidRPr="0017499C">
        <w:rPr>
          <w:rFonts w:asciiTheme="majorHAnsi" w:hAnsiTheme="majorHAnsi"/>
          <w:b/>
        </w:rPr>
        <w:t>Legislation to allow the council to vote and/or ac</w:t>
      </w:r>
      <w:r w:rsidR="00A04CEF" w:rsidRPr="0017499C">
        <w:rPr>
          <w:rFonts w:asciiTheme="majorHAnsi" w:hAnsiTheme="majorHAnsi"/>
          <w:b/>
        </w:rPr>
        <w:t>t.</w:t>
      </w:r>
    </w:p>
    <w:p w14:paraId="24705CA2" w14:textId="059E6CA0" w:rsidR="00874497" w:rsidRPr="0017499C" w:rsidRDefault="00874497" w:rsidP="00874497">
      <w:pPr>
        <w:tabs>
          <w:tab w:val="left" w:pos="426"/>
        </w:tabs>
        <w:rPr>
          <w:rFonts w:asciiTheme="majorHAnsi" w:hAnsiTheme="majorHAnsi"/>
          <w:b/>
        </w:rPr>
      </w:pPr>
    </w:p>
    <w:p w14:paraId="29B9EB53" w14:textId="77777777" w:rsidR="00874497" w:rsidRPr="0017499C" w:rsidRDefault="00874497" w:rsidP="00874497">
      <w:pPr>
        <w:tabs>
          <w:tab w:val="left" w:pos="426"/>
        </w:tabs>
        <w:rPr>
          <w:rFonts w:asciiTheme="majorHAnsi" w:hAnsiTheme="majorHAnsi"/>
          <w:b/>
        </w:rPr>
      </w:pPr>
    </w:p>
    <w:p w14:paraId="5574851F" w14:textId="77777777" w:rsidR="00675222" w:rsidRDefault="00060173" w:rsidP="00C61215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132DE593" w14:textId="137625A3" w:rsidR="00675222" w:rsidRPr="002F5A28" w:rsidRDefault="00675222" w:rsidP="00C6121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</w:rPr>
        <w:t xml:space="preserve">Item 15 – Lighting. </w:t>
      </w:r>
      <w:r w:rsidR="002F5A28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2F5A2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F5A28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02C0DB67" w14:textId="71678B87" w:rsidR="00060173" w:rsidRPr="002F5A28" w:rsidRDefault="00675222" w:rsidP="00C6121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</w:rPr>
        <w:t>Item 19 – Disabled toilet aids.</w:t>
      </w:r>
      <w:r w:rsidR="006801FF" w:rsidRPr="0017499C">
        <w:rPr>
          <w:rFonts w:asciiTheme="majorHAnsi" w:hAnsiTheme="majorHAnsi" w:cs="Arial"/>
          <w:color w:val="000000"/>
        </w:rPr>
        <w:t xml:space="preserve"> </w:t>
      </w:r>
      <w:r w:rsidR="00AA3A87" w:rsidRPr="0017499C">
        <w:rPr>
          <w:rFonts w:asciiTheme="majorHAnsi" w:hAnsiTheme="majorHAnsi" w:cs="Arial"/>
          <w:color w:val="000000"/>
        </w:rPr>
        <w:t xml:space="preserve"> </w:t>
      </w:r>
      <w:r w:rsidR="002F5A28">
        <w:rPr>
          <w:rFonts w:asciiTheme="majorHAnsi" w:hAnsiTheme="majorHAnsi" w:cs="Arial"/>
          <w:color w:val="000000"/>
        </w:rPr>
        <w:t xml:space="preserve"> </w:t>
      </w:r>
      <w:r w:rsidR="002F5A28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2F5A2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F5A28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2C33386A" w14:textId="63767517" w:rsidR="00675222" w:rsidRPr="002F5A28" w:rsidRDefault="00675222" w:rsidP="00C6121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</w:rPr>
        <w:t>Item 20 – Tree removal</w:t>
      </w:r>
      <w:r w:rsidR="002F5A28">
        <w:rPr>
          <w:rFonts w:asciiTheme="majorHAnsi" w:hAnsiTheme="majorHAnsi" w:cs="Arial"/>
          <w:color w:val="000000"/>
        </w:rPr>
        <w:t xml:space="preserve"> </w:t>
      </w:r>
      <w:r w:rsidR="002F5A28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2F5A2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F5A28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496290A1" w14:textId="7E32E340" w:rsidR="00675222" w:rsidRPr="002F5A28" w:rsidRDefault="00675222" w:rsidP="00C6121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</w:rPr>
        <w:t>Item 21 – Subsidence quotes</w:t>
      </w:r>
      <w:r w:rsidR="002F5A28">
        <w:rPr>
          <w:rFonts w:asciiTheme="majorHAnsi" w:hAnsiTheme="majorHAnsi" w:cs="Arial"/>
          <w:color w:val="000000"/>
        </w:rPr>
        <w:t xml:space="preserve"> </w:t>
      </w:r>
      <w:r w:rsidR="002F5A28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2F5A2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F5A28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35F155ED" w14:textId="3EB57D7D" w:rsidR="00675222" w:rsidRPr="002F5A28" w:rsidRDefault="00675222" w:rsidP="00C61215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Theme="majorHAnsi" w:hAnsiTheme="majorHAnsi" w:cs="Arial"/>
          <w:color w:val="000000"/>
        </w:rPr>
        <w:t>Item 22 – Window repairs</w:t>
      </w:r>
      <w:r w:rsidR="002F5A28">
        <w:rPr>
          <w:rFonts w:asciiTheme="majorHAnsi" w:hAnsiTheme="majorHAnsi" w:cs="Arial"/>
          <w:color w:val="000000"/>
        </w:rPr>
        <w:t xml:space="preserve"> </w:t>
      </w:r>
      <w:r w:rsidR="002F5A28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2F5A28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F5A28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275D26E7" w14:textId="77777777" w:rsidR="00863CF2" w:rsidRPr="0017499C" w:rsidRDefault="00863CF2" w:rsidP="00C61215">
      <w:pPr>
        <w:rPr>
          <w:rFonts w:asciiTheme="majorHAnsi" w:hAnsiTheme="majorHAnsi" w:cs="Arial"/>
          <w:color w:val="000000"/>
          <w:lang w:eastAsia="en-GB"/>
        </w:rPr>
      </w:pPr>
    </w:p>
    <w:p w14:paraId="69452097" w14:textId="77777777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6B69969D" w14:textId="62E47448" w:rsidR="00973C10" w:rsidRPr="0017499C" w:rsidRDefault="00133AF0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 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46C3FEA" w14:textId="5757903F" w:rsidR="001230D4" w:rsidRPr="0017499C" w:rsidRDefault="006E4A07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Theme="majorHAnsi" w:hAnsiTheme="majorHAnsi" w:cs="Calibri"/>
          <w:color w:val="FF0000"/>
        </w:rPr>
      </w:pPr>
      <w:r w:rsidRPr="0017499C">
        <w:rPr>
          <w:rFonts w:asciiTheme="majorHAnsi" w:hAnsiTheme="majorHAnsi" w:cs="Calibri"/>
          <w:color w:val="FF0000"/>
        </w:rPr>
        <w:t>Residents wanting to attend the meeting are asked to notify the Clerk if at all possible so that numbers of attendance can be confirmed for Covid19 safety measures in the</w:t>
      </w:r>
      <w:r w:rsidR="002F5A28">
        <w:rPr>
          <w:rFonts w:asciiTheme="majorHAnsi" w:hAnsiTheme="majorHAnsi" w:cs="Calibri"/>
          <w:color w:val="FF0000"/>
        </w:rPr>
        <w:t xml:space="preserve"> meeting location</w:t>
      </w:r>
      <w:r w:rsidRPr="0017499C">
        <w:rPr>
          <w:rFonts w:asciiTheme="majorHAnsi" w:hAnsiTheme="majorHAnsi" w:cs="Calibri"/>
          <w:color w:val="FF0000"/>
        </w:rPr>
        <w:t>.  Resident’s can send in a written report if they prefer to be read at public recess.</w:t>
      </w:r>
    </w:p>
    <w:p w14:paraId="0B955911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4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9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4E0C7D"/>
    <w:multiLevelType w:val="hybridMultilevel"/>
    <w:tmpl w:val="8CDA1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2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6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2"/>
  </w:num>
  <w:num w:numId="4">
    <w:abstractNumId w:val="0"/>
  </w:num>
  <w:num w:numId="5">
    <w:abstractNumId w:val="37"/>
  </w:num>
  <w:num w:numId="6">
    <w:abstractNumId w:val="34"/>
  </w:num>
  <w:num w:numId="7">
    <w:abstractNumId w:val="12"/>
  </w:num>
  <w:num w:numId="8">
    <w:abstractNumId w:val="11"/>
  </w:num>
  <w:num w:numId="9">
    <w:abstractNumId w:val="32"/>
  </w:num>
  <w:num w:numId="10">
    <w:abstractNumId w:val="25"/>
  </w:num>
  <w:num w:numId="11">
    <w:abstractNumId w:val="4"/>
  </w:num>
  <w:num w:numId="12">
    <w:abstractNumId w:val="13"/>
  </w:num>
  <w:num w:numId="13">
    <w:abstractNumId w:val="16"/>
  </w:num>
  <w:num w:numId="14">
    <w:abstractNumId w:val="15"/>
  </w:num>
  <w:num w:numId="15">
    <w:abstractNumId w:val="24"/>
  </w:num>
  <w:num w:numId="16">
    <w:abstractNumId w:val="35"/>
  </w:num>
  <w:num w:numId="17">
    <w:abstractNumId w:val="20"/>
  </w:num>
  <w:num w:numId="18">
    <w:abstractNumId w:val="6"/>
  </w:num>
  <w:num w:numId="19">
    <w:abstractNumId w:val="1"/>
  </w:num>
  <w:num w:numId="20">
    <w:abstractNumId w:val="18"/>
  </w:num>
  <w:num w:numId="21">
    <w:abstractNumId w:val="33"/>
  </w:num>
  <w:num w:numId="22">
    <w:abstractNumId w:val="22"/>
  </w:num>
  <w:num w:numId="23">
    <w:abstractNumId w:val="21"/>
  </w:num>
  <w:num w:numId="24">
    <w:abstractNumId w:val="23"/>
  </w:num>
  <w:num w:numId="25">
    <w:abstractNumId w:val="8"/>
  </w:num>
  <w:num w:numId="26">
    <w:abstractNumId w:val="29"/>
  </w:num>
  <w:num w:numId="27">
    <w:abstractNumId w:val="27"/>
  </w:num>
  <w:num w:numId="28">
    <w:abstractNumId w:val="9"/>
  </w:num>
  <w:num w:numId="29">
    <w:abstractNumId w:val="31"/>
  </w:num>
  <w:num w:numId="30">
    <w:abstractNumId w:val="17"/>
  </w:num>
  <w:num w:numId="31">
    <w:abstractNumId w:val="26"/>
  </w:num>
  <w:num w:numId="32">
    <w:abstractNumId w:val="19"/>
  </w:num>
  <w:num w:numId="33">
    <w:abstractNumId w:val="3"/>
  </w:num>
  <w:num w:numId="34">
    <w:abstractNumId w:val="7"/>
  </w:num>
  <w:num w:numId="35">
    <w:abstractNumId w:val="14"/>
  </w:num>
  <w:num w:numId="36">
    <w:abstractNumId w:val="28"/>
  </w:num>
  <w:num w:numId="37">
    <w:abstractNumId w:val="30"/>
  </w:num>
  <w:num w:numId="38">
    <w:abstractNumId w:val="10"/>
  </w:num>
  <w:num w:numId="3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608"/>
    <w:rsid w:val="00072AB7"/>
    <w:rsid w:val="00072CCC"/>
    <w:rsid w:val="00074063"/>
    <w:rsid w:val="00081A00"/>
    <w:rsid w:val="00082B6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A6213"/>
    <w:rsid w:val="000A7982"/>
    <w:rsid w:val="000B151F"/>
    <w:rsid w:val="000B2413"/>
    <w:rsid w:val="000B337E"/>
    <w:rsid w:val="000B5AE1"/>
    <w:rsid w:val="000B5DB3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F13CF"/>
    <w:rsid w:val="000F140C"/>
    <w:rsid w:val="000F173D"/>
    <w:rsid w:val="000F1930"/>
    <w:rsid w:val="000F1CE1"/>
    <w:rsid w:val="000F2326"/>
    <w:rsid w:val="000F29EC"/>
    <w:rsid w:val="000F5C9F"/>
    <w:rsid w:val="000F7594"/>
    <w:rsid w:val="00101DAF"/>
    <w:rsid w:val="0010296C"/>
    <w:rsid w:val="00110081"/>
    <w:rsid w:val="00110553"/>
    <w:rsid w:val="00110C85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648"/>
    <w:rsid w:val="0013164B"/>
    <w:rsid w:val="0013270B"/>
    <w:rsid w:val="00132EF8"/>
    <w:rsid w:val="00133AF0"/>
    <w:rsid w:val="001378A6"/>
    <w:rsid w:val="00144D1B"/>
    <w:rsid w:val="001460D1"/>
    <w:rsid w:val="00150D5B"/>
    <w:rsid w:val="00151074"/>
    <w:rsid w:val="001525CB"/>
    <w:rsid w:val="00153A21"/>
    <w:rsid w:val="00153DC1"/>
    <w:rsid w:val="001553D3"/>
    <w:rsid w:val="00155734"/>
    <w:rsid w:val="0016023D"/>
    <w:rsid w:val="001603EE"/>
    <w:rsid w:val="00160BBC"/>
    <w:rsid w:val="0016552F"/>
    <w:rsid w:val="00166363"/>
    <w:rsid w:val="00167D28"/>
    <w:rsid w:val="00170D56"/>
    <w:rsid w:val="0017172D"/>
    <w:rsid w:val="0017248C"/>
    <w:rsid w:val="00173175"/>
    <w:rsid w:val="0017499C"/>
    <w:rsid w:val="0017594E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A0671"/>
    <w:rsid w:val="001A242D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418F"/>
    <w:rsid w:val="002256D7"/>
    <w:rsid w:val="0022693D"/>
    <w:rsid w:val="002270B5"/>
    <w:rsid w:val="00227E5A"/>
    <w:rsid w:val="00230E42"/>
    <w:rsid w:val="002313BD"/>
    <w:rsid w:val="002314EE"/>
    <w:rsid w:val="00232580"/>
    <w:rsid w:val="00233016"/>
    <w:rsid w:val="002330B0"/>
    <w:rsid w:val="002343CB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67A90"/>
    <w:rsid w:val="00271BC8"/>
    <w:rsid w:val="002724C6"/>
    <w:rsid w:val="0027629F"/>
    <w:rsid w:val="00276768"/>
    <w:rsid w:val="00280E97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37C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9DC"/>
    <w:rsid w:val="00332FAA"/>
    <w:rsid w:val="00333783"/>
    <w:rsid w:val="00333AC5"/>
    <w:rsid w:val="00334996"/>
    <w:rsid w:val="00334BD9"/>
    <w:rsid w:val="00345A9E"/>
    <w:rsid w:val="003469E1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45AE"/>
    <w:rsid w:val="00394BC3"/>
    <w:rsid w:val="003A13EF"/>
    <w:rsid w:val="003A25DD"/>
    <w:rsid w:val="003A2B66"/>
    <w:rsid w:val="003B2E32"/>
    <w:rsid w:val="003B3B8B"/>
    <w:rsid w:val="003B418F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307C9"/>
    <w:rsid w:val="00431FD1"/>
    <w:rsid w:val="00432514"/>
    <w:rsid w:val="0043276E"/>
    <w:rsid w:val="00434065"/>
    <w:rsid w:val="00435D18"/>
    <w:rsid w:val="00437BDA"/>
    <w:rsid w:val="00440F8B"/>
    <w:rsid w:val="0044462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71"/>
    <w:rsid w:val="00477686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A14C4"/>
    <w:rsid w:val="004A1AF0"/>
    <w:rsid w:val="004A3141"/>
    <w:rsid w:val="004A3B30"/>
    <w:rsid w:val="004A41CF"/>
    <w:rsid w:val="004A595D"/>
    <w:rsid w:val="004A5CCE"/>
    <w:rsid w:val="004A7C45"/>
    <w:rsid w:val="004B00FF"/>
    <w:rsid w:val="004B1A25"/>
    <w:rsid w:val="004B41C5"/>
    <w:rsid w:val="004B5793"/>
    <w:rsid w:val="004B5F73"/>
    <w:rsid w:val="004B5F76"/>
    <w:rsid w:val="004B651F"/>
    <w:rsid w:val="004B738C"/>
    <w:rsid w:val="004C17F5"/>
    <w:rsid w:val="004C6416"/>
    <w:rsid w:val="004D28CA"/>
    <w:rsid w:val="004D2D8B"/>
    <w:rsid w:val="004D4426"/>
    <w:rsid w:val="004D4A58"/>
    <w:rsid w:val="004D55DF"/>
    <w:rsid w:val="004D7985"/>
    <w:rsid w:val="004D7A27"/>
    <w:rsid w:val="004E0131"/>
    <w:rsid w:val="004E52E0"/>
    <w:rsid w:val="004E718E"/>
    <w:rsid w:val="004F03D6"/>
    <w:rsid w:val="004F0A3D"/>
    <w:rsid w:val="004F2503"/>
    <w:rsid w:val="004F4D19"/>
    <w:rsid w:val="004F5986"/>
    <w:rsid w:val="004F71DF"/>
    <w:rsid w:val="004F7680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360C"/>
    <w:rsid w:val="005A1B9C"/>
    <w:rsid w:val="005A3B49"/>
    <w:rsid w:val="005A53DD"/>
    <w:rsid w:val="005A54D6"/>
    <w:rsid w:val="005A676D"/>
    <w:rsid w:val="005A6792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15AA"/>
    <w:rsid w:val="005C3C08"/>
    <w:rsid w:val="005C4C6B"/>
    <w:rsid w:val="005C61EE"/>
    <w:rsid w:val="005C7645"/>
    <w:rsid w:val="005C7764"/>
    <w:rsid w:val="005D058D"/>
    <w:rsid w:val="005D1131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27EB"/>
    <w:rsid w:val="005E2F72"/>
    <w:rsid w:val="005E3061"/>
    <w:rsid w:val="005E546E"/>
    <w:rsid w:val="005E5A4B"/>
    <w:rsid w:val="005E6938"/>
    <w:rsid w:val="005E702B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A5A"/>
    <w:rsid w:val="00631B9E"/>
    <w:rsid w:val="00632EE8"/>
    <w:rsid w:val="00634D36"/>
    <w:rsid w:val="006351A2"/>
    <w:rsid w:val="0063552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A73"/>
    <w:rsid w:val="00671094"/>
    <w:rsid w:val="00673D88"/>
    <w:rsid w:val="00675222"/>
    <w:rsid w:val="00680002"/>
    <w:rsid w:val="006801FF"/>
    <w:rsid w:val="00681FF5"/>
    <w:rsid w:val="00682AA9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1FFE"/>
    <w:rsid w:val="006C266F"/>
    <w:rsid w:val="006D019F"/>
    <w:rsid w:val="006D08FE"/>
    <w:rsid w:val="006E4A07"/>
    <w:rsid w:val="006E6AC9"/>
    <w:rsid w:val="006F141D"/>
    <w:rsid w:val="006F2AA3"/>
    <w:rsid w:val="006F3B29"/>
    <w:rsid w:val="006F3F96"/>
    <w:rsid w:val="006F4D81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6276"/>
    <w:rsid w:val="00714F50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D9D"/>
    <w:rsid w:val="00740396"/>
    <w:rsid w:val="0074185E"/>
    <w:rsid w:val="007447D4"/>
    <w:rsid w:val="00746972"/>
    <w:rsid w:val="007521F2"/>
    <w:rsid w:val="00755E44"/>
    <w:rsid w:val="007609EF"/>
    <w:rsid w:val="00760A07"/>
    <w:rsid w:val="007615AE"/>
    <w:rsid w:val="007670BB"/>
    <w:rsid w:val="00767F22"/>
    <w:rsid w:val="007700FB"/>
    <w:rsid w:val="00780056"/>
    <w:rsid w:val="007801BE"/>
    <w:rsid w:val="0078192E"/>
    <w:rsid w:val="00785AA4"/>
    <w:rsid w:val="0078607C"/>
    <w:rsid w:val="0078660F"/>
    <w:rsid w:val="0078688C"/>
    <w:rsid w:val="00790A7A"/>
    <w:rsid w:val="00791225"/>
    <w:rsid w:val="00795913"/>
    <w:rsid w:val="00795ADD"/>
    <w:rsid w:val="007974A9"/>
    <w:rsid w:val="00797BD9"/>
    <w:rsid w:val="007A0FC5"/>
    <w:rsid w:val="007A43C2"/>
    <w:rsid w:val="007A5CF4"/>
    <w:rsid w:val="007A6F39"/>
    <w:rsid w:val="007A71E0"/>
    <w:rsid w:val="007B1807"/>
    <w:rsid w:val="007B1927"/>
    <w:rsid w:val="007B2E64"/>
    <w:rsid w:val="007B51D7"/>
    <w:rsid w:val="007B54DE"/>
    <w:rsid w:val="007B5D8B"/>
    <w:rsid w:val="007B6B46"/>
    <w:rsid w:val="007C0148"/>
    <w:rsid w:val="007C1D5C"/>
    <w:rsid w:val="007C47E2"/>
    <w:rsid w:val="007C70D4"/>
    <w:rsid w:val="007D08BE"/>
    <w:rsid w:val="007D3895"/>
    <w:rsid w:val="007D51F2"/>
    <w:rsid w:val="007D586E"/>
    <w:rsid w:val="007E208A"/>
    <w:rsid w:val="007E2D1F"/>
    <w:rsid w:val="007E46B8"/>
    <w:rsid w:val="007E46ED"/>
    <w:rsid w:val="007E56F6"/>
    <w:rsid w:val="007F1CC3"/>
    <w:rsid w:val="007F4A1A"/>
    <w:rsid w:val="007F4D78"/>
    <w:rsid w:val="007F68E7"/>
    <w:rsid w:val="007F6A3C"/>
    <w:rsid w:val="007F7174"/>
    <w:rsid w:val="007F7B7E"/>
    <w:rsid w:val="00800460"/>
    <w:rsid w:val="008036B0"/>
    <w:rsid w:val="0080464E"/>
    <w:rsid w:val="00804D43"/>
    <w:rsid w:val="008062A2"/>
    <w:rsid w:val="00807F43"/>
    <w:rsid w:val="00811A65"/>
    <w:rsid w:val="008132B1"/>
    <w:rsid w:val="00822E27"/>
    <w:rsid w:val="00826484"/>
    <w:rsid w:val="0082686B"/>
    <w:rsid w:val="008301E0"/>
    <w:rsid w:val="0083023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46264"/>
    <w:rsid w:val="00851C06"/>
    <w:rsid w:val="008548DD"/>
    <w:rsid w:val="008563F2"/>
    <w:rsid w:val="0085714E"/>
    <w:rsid w:val="008602AC"/>
    <w:rsid w:val="00863963"/>
    <w:rsid w:val="00863CF2"/>
    <w:rsid w:val="00863D26"/>
    <w:rsid w:val="008646C4"/>
    <w:rsid w:val="0086567F"/>
    <w:rsid w:val="00866185"/>
    <w:rsid w:val="00866F65"/>
    <w:rsid w:val="00871592"/>
    <w:rsid w:val="00871752"/>
    <w:rsid w:val="00872928"/>
    <w:rsid w:val="00872D67"/>
    <w:rsid w:val="00874497"/>
    <w:rsid w:val="0087476B"/>
    <w:rsid w:val="0087782D"/>
    <w:rsid w:val="00881F12"/>
    <w:rsid w:val="00882CDC"/>
    <w:rsid w:val="00884C77"/>
    <w:rsid w:val="0088713F"/>
    <w:rsid w:val="00887D1D"/>
    <w:rsid w:val="008907B3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A6A33"/>
    <w:rsid w:val="008B0930"/>
    <w:rsid w:val="008B0D42"/>
    <w:rsid w:val="008B40BB"/>
    <w:rsid w:val="008B6596"/>
    <w:rsid w:val="008C38F1"/>
    <w:rsid w:val="008C4FDF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3FA3"/>
    <w:rsid w:val="008D4D8F"/>
    <w:rsid w:val="008D71F4"/>
    <w:rsid w:val="008E0BE1"/>
    <w:rsid w:val="008E55C3"/>
    <w:rsid w:val="008E79E7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6E6F"/>
    <w:rsid w:val="009078DF"/>
    <w:rsid w:val="00910B5B"/>
    <w:rsid w:val="009132C6"/>
    <w:rsid w:val="009138C2"/>
    <w:rsid w:val="00913FF2"/>
    <w:rsid w:val="009162C9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661A5"/>
    <w:rsid w:val="009735EB"/>
    <w:rsid w:val="00973C10"/>
    <w:rsid w:val="00975B9D"/>
    <w:rsid w:val="00976EAB"/>
    <w:rsid w:val="00980D23"/>
    <w:rsid w:val="00981249"/>
    <w:rsid w:val="00984D17"/>
    <w:rsid w:val="00985A1F"/>
    <w:rsid w:val="00991517"/>
    <w:rsid w:val="00993C8D"/>
    <w:rsid w:val="00994079"/>
    <w:rsid w:val="00994412"/>
    <w:rsid w:val="0099472C"/>
    <w:rsid w:val="00994BCC"/>
    <w:rsid w:val="009975B7"/>
    <w:rsid w:val="009A17BD"/>
    <w:rsid w:val="009A1FB9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6837"/>
    <w:rsid w:val="009D1FA4"/>
    <w:rsid w:val="009D2180"/>
    <w:rsid w:val="009D4436"/>
    <w:rsid w:val="009D4640"/>
    <w:rsid w:val="009D490C"/>
    <w:rsid w:val="009D4F0F"/>
    <w:rsid w:val="009D5975"/>
    <w:rsid w:val="009E4908"/>
    <w:rsid w:val="009E65AB"/>
    <w:rsid w:val="009F006B"/>
    <w:rsid w:val="009F0C58"/>
    <w:rsid w:val="009F0DC7"/>
    <w:rsid w:val="009F3FC3"/>
    <w:rsid w:val="009F71D2"/>
    <w:rsid w:val="00A04CEF"/>
    <w:rsid w:val="00A056B6"/>
    <w:rsid w:val="00A05F80"/>
    <w:rsid w:val="00A07EC0"/>
    <w:rsid w:val="00A11E94"/>
    <w:rsid w:val="00A12E67"/>
    <w:rsid w:val="00A14A52"/>
    <w:rsid w:val="00A1534B"/>
    <w:rsid w:val="00A15A7A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55502"/>
    <w:rsid w:val="00A6049F"/>
    <w:rsid w:val="00A60AE1"/>
    <w:rsid w:val="00A60E96"/>
    <w:rsid w:val="00A6355C"/>
    <w:rsid w:val="00A65068"/>
    <w:rsid w:val="00A67CD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3A87"/>
    <w:rsid w:val="00AA4DC0"/>
    <w:rsid w:val="00AA53A3"/>
    <w:rsid w:val="00AB116F"/>
    <w:rsid w:val="00AB26CE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18A2"/>
    <w:rsid w:val="00AD21E2"/>
    <w:rsid w:val="00AD269B"/>
    <w:rsid w:val="00AD2CDE"/>
    <w:rsid w:val="00AD473B"/>
    <w:rsid w:val="00AD5C58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C67"/>
    <w:rsid w:val="00B14FFB"/>
    <w:rsid w:val="00B17416"/>
    <w:rsid w:val="00B20B49"/>
    <w:rsid w:val="00B230E4"/>
    <w:rsid w:val="00B246AE"/>
    <w:rsid w:val="00B246C6"/>
    <w:rsid w:val="00B24B07"/>
    <w:rsid w:val="00B265AC"/>
    <w:rsid w:val="00B2667F"/>
    <w:rsid w:val="00B30BE5"/>
    <w:rsid w:val="00B37A4A"/>
    <w:rsid w:val="00B40600"/>
    <w:rsid w:val="00B40FDA"/>
    <w:rsid w:val="00B4249E"/>
    <w:rsid w:val="00B42698"/>
    <w:rsid w:val="00B43AE5"/>
    <w:rsid w:val="00B44D7F"/>
    <w:rsid w:val="00B45F5D"/>
    <w:rsid w:val="00B525B3"/>
    <w:rsid w:val="00B55444"/>
    <w:rsid w:val="00B61874"/>
    <w:rsid w:val="00B620CC"/>
    <w:rsid w:val="00B65AA0"/>
    <w:rsid w:val="00B66E26"/>
    <w:rsid w:val="00B678E2"/>
    <w:rsid w:val="00B70B4C"/>
    <w:rsid w:val="00B74981"/>
    <w:rsid w:val="00B7505A"/>
    <w:rsid w:val="00B765D1"/>
    <w:rsid w:val="00B77328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1B5A"/>
    <w:rsid w:val="00B94F9D"/>
    <w:rsid w:val="00B95CA6"/>
    <w:rsid w:val="00B95EE1"/>
    <w:rsid w:val="00BA06A8"/>
    <w:rsid w:val="00BA45B5"/>
    <w:rsid w:val="00BA66E0"/>
    <w:rsid w:val="00BB17B7"/>
    <w:rsid w:val="00BB35F4"/>
    <w:rsid w:val="00BB5BCF"/>
    <w:rsid w:val="00BB74DE"/>
    <w:rsid w:val="00BC050B"/>
    <w:rsid w:val="00BC2C89"/>
    <w:rsid w:val="00BD281F"/>
    <w:rsid w:val="00BD30F3"/>
    <w:rsid w:val="00BD4DCE"/>
    <w:rsid w:val="00BD51CA"/>
    <w:rsid w:val="00BD5E16"/>
    <w:rsid w:val="00BD7884"/>
    <w:rsid w:val="00BE2339"/>
    <w:rsid w:val="00BE4863"/>
    <w:rsid w:val="00BE5FBB"/>
    <w:rsid w:val="00BE6696"/>
    <w:rsid w:val="00BE7CB3"/>
    <w:rsid w:val="00BF1BFC"/>
    <w:rsid w:val="00BF2014"/>
    <w:rsid w:val="00BF4B7D"/>
    <w:rsid w:val="00BF68AD"/>
    <w:rsid w:val="00BF7294"/>
    <w:rsid w:val="00BF777A"/>
    <w:rsid w:val="00C01E41"/>
    <w:rsid w:val="00C02788"/>
    <w:rsid w:val="00C04723"/>
    <w:rsid w:val="00C04BDF"/>
    <w:rsid w:val="00C071E5"/>
    <w:rsid w:val="00C072C9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60A77"/>
    <w:rsid w:val="00C61215"/>
    <w:rsid w:val="00C615D9"/>
    <w:rsid w:val="00C632D7"/>
    <w:rsid w:val="00C6334B"/>
    <w:rsid w:val="00C636CA"/>
    <w:rsid w:val="00C671BE"/>
    <w:rsid w:val="00C712C4"/>
    <w:rsid w:val="00C71F98"/>
    <w:rsid w:val="00C723E2"/>
    <w:rsid w:val="00C774C1"/>
    <w:rsid w:val="00C8029E"/>
    <w:rsid w:val="00C843F1"/>
    <w:rsid w:val="00C85F93"/>
    <w:rsid w:val="00C9200F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3D2A"/>
    <w:rsid w:val="00CE47CC"/>
    <w:rsid w:val="00CE6407"/>
    <w:rsid w:val="00CF0A8A"/>
    <w:rsid w:val="00CF2D4F"/>
    <w:rsid w:val="00CF52E8"/>
    <w:rsid w:val="00CF7359"/>
    <w:rsid w:val="00CF7816"/>
    <w:rsid w:val="00D00527"/>
    <w:rsid w:val="00D016E4"/>
    <w:rsid w:val="00D05C73"/>
    <w:rsid w:val="00D12835"/>
    <w:rsid w:val="00D12842"/>
    <w:rsid w:val="00D13C87"/>
    <w:rsid w:val="00D14025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378F"/>
    <w:rsid w:val="00D64E85"/>
    <w:rsid w:val="00D66518"/>
    <w:rsid w:val="00D67092"/>
    <w:rsid w:val="00D67DFA"/>
    <w:rsid w:val="00D71E96"/>
    <w:rsid w:val="00D7365C"/>
    <w:rsid w:val="00D7503B"/>
    <w:rsid w:val="00D76102"/>
    <w:rsid w:val="00D761D9"/>
    <w:rsid w:val="00D805BA"/>
    <w:rsid w:val="00D857C5"/>
    <w:rsid w:val="00D906CB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7037"/>
    <w:rsid w:val="00DB7409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D7591"/>
    <w:rsid w:val="00DE06E4"/>
    <w:rsid w:val="00DE2EDD"/>
    <w:rsid w:val="00DE4F97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5E9F"/>
    <w:rsid w:val="00E10A75"/>
    <w:rsid w:val="00E11FCE"/>
    <w:rsid w:val="00E13B65"/>
    <w:rsid w:val="00E2023F"/>
    <w:rsid w:val="00E216C6"/>
    <w:rsid w:val="00E22B78"/>
    <w:rsid w:val="00E2322B"/>
    <w:rsid w:val="00E25F33"/>
    <w:rsid w:val="00E27751"/>
    <w:rsid w:val="00E347D3"/>
    <w:rsid w:val="00E349E3"/>
    <w:rsid w:val="00E37010"/>
    <w:rsid w:val="00E4009F"/>
    <w:rsid w:val="00E40E0A"/>
    <w:rsid w:val="00E42152"/>
    <w:rsid w:val="00E43285"/>
    <w:rsid w:val="00E440F1"/>
    <w:rsid w:val="00E45719"/>
    <w:rsid w:val="00E5110E"/>
    <w:rsid w:val="00E527AF"/>
    <w:rsid w:val="00E52A03"/>
    <w:rsid w:val="00E530DA"/>
    <w:rsid w:val="00E55127"/>
    <w:rsid w:val="00E566FF"/>
    <w:rsid w:val="00E56AC8"/>
    <w:rsid w:val="00E619E5"/>
    <w:rsid w:val="00E62045"/>
    <w:rsid w:val="00E62B62"/>
    <w:rsid w:val="00E63FC9"/>
    <w:rsid w:val="00E6586E"/>
    <w:rsid w:val="00E65CF1"/>
    <w:rsid w:val="00E675CF"/>
    <w:rsid w:val="00E721B3"/>
    <w:rsid w:val="00E7678C"/>
    <w:rsid w:val="00E77E96"/>
    <w:rsid w:val="00E801A4"/>
    <w:rsid w:val="00E81359"/>
    <w:rsid w:val="00E83E7D"/>
    <w:rsid w:val="00E855D2"/>
    <w:rsid w:val="00E92A51"/>
    <w:rsid w:val="00E93380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CD7"/>
    <w:rsid w:val="00F01AFC"/>
    <w:rsid w:val="00F0203B"/>
    <w:rsid w:val="00F02EEF"/>
    <w:rsid w:val="00F07E67"/>
    <w:rsid w:val="00F123CD"/>
    <w:rsid w:val="00F1298E"/>
    <w:rsid w:val="00F1361D"/>
    <w:rsid w:val="00F20226"/>
    <w:rsid w:val="00F21F59"/>
    <w:rsid w:val="00F226DD"/>
    <w:rsid w:val="00F22F6F"/>
    <w:rsid w:val="00F23DE7"/>
    <w:rsid w:val="00F23E19"/>
    <w:rsid w:val="00F241F2"/>
    <w:rsid w:val="00F25707"/>
    <w:rsid w:val="00F25E65"/>
    <w:rsid w:val="00F26AA2"/>
    <w:rsid w:val="00F27906"/>
    <w:rsid w:val="00F27937"/>
    <w:rsid w:val="00F27D25"/>
    <w:rsid w:val="00F31B4D"/>
    <w:rsid w:val="00F33603"/>
    <w:rsid w:val="00F34B45"/>
    <w:rsid w:val="00F36B0A"/>
    <w:rsid w:val="00F37CDB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0AE9"/>
    <w:rsid w:val="00FC189A"/>
    <w:rsid w:val="00FC1DAD"/>
    <w:rsid w:val="00FC37A8"/>
    <w:rsid w:val="00FC4C69"/>
    <w:rsid w:val="00FC5942"/>
    <w:rsid w:val="00FD1E9D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60B4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22</cp:revision>
  <cp:lastPrinted>2021-10-18T08:34:00Z</cp:lastPrinted>
  <dcterms:created xsi:type="dcterms:W3CDTF">2022-01-10T10:44:00Z</dcterms:created>
  <dcterms:modified xsi:type="dcterms:W3CDTF">2022-01-11T11:59:00Z</dcterms:modified>
</cp:coreProperties>
</file>