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EAF2933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additional</w:t>
      </w:r>
      <w:r w:rsidR="00CF2D4F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6CDB039C" w:rsidR="004A14C4" w:rsidRPr="00784399" w:rsidRDefault="0048171B" w:rsidP="00641889">
      <w:pPr>
        <w:ind w:left="-180" w:firstLine="900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</w:t>
      </w:r>
      <w:r w:rsidR="0096174B">
        <w:rPr>
          <w:rFonts w:ascii="Verdana" w:hAnsi="Verdana" w:cs="Arial"/>
          <w:b/>
          <w:sz w:val="18"/>
        </w:rPr>
        <w:t>uesday</w:t>
      </w:r>
      <w:r w:rsidR="008510BD">
        <w:rPr>
          <w:rFonts w:ascii="Verdana" w:hAnsi="Verdana" w:cs="Arial"/>
          <w:b/>
          <w:sz w:val="18"/>
        </w:rPr>
        <w:t xml:space="preserve"> </w:t>
      </w:r>
      <w:r w:rsidR="00562C5D">
        <w:rPr>
          <w:rFonts w:ascii="Verdana" w:hAnsi="Verdana" w:cs="Arial"/>
          <w:b/>
          <w:sz w:val="18"/>
        </w:rPr>
        <w:t>28th</w:t>
      </w:r>
      <w:r w:rsidR="00AF35E8">
        <w:rPr>
          <w:rFonts w:ascii="Verdana" w:hAnsi="Verdana" w:cs="Arial"/>
          <w:b/>
          <w:sz w:val="18"/>
        </w:rPr>
        <w:t xml:space="preserve"> September </w:t>
      </w:r>
      <w:r w:rsidR="00647D1C">
        <w:rPr>
          <w:rFonts w:ascii="Verdana" w:hAnsi="Verdana" w:cs="Arial"/>
          <w:b/>
          <w:sz w:val="18"/>
        </w:rPr>
        <w:t>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AD75A8">
        <w:rPr>
          <w:rFonts w:ascii="Verdana" w:hAnsi="Verdana" w:cs="Arial"/>
          <w:b/>
          <w:sz w:val="18"/>
        </w:rPr>
        <w:t>0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784399">
        <w:rPr>
          <w:rFonts w:ascii="Verdana" w:hAnsi="Verdana" w:cs="Arial"/>
          <w:b/>
          <w:sz w:val="18"/>
        </w:rPr>
        <w:t xml:space="preserve"> at the </w:t>
      </w:r>
      <w:r w:rsidR="00AF35E8">
        <w:rPr>
          <w:rFonts w:ascii="Verdana" w:hAnsi="Verdana" w:cs="Arial"/>
          <w:b/>
          <w:sz w:val="18"/>
        </w:rPr>
        <w:t>Old Chapel, Butts Road,</w:t>
      </w:r>
      <w:r w:rsidR="00784399">
        <w:rPr>
          <w:rFonts w:ascii="Verdana" w:hAnsi="Verdana" w:cs="Arial"/>
          <w:b/>
          <w:sz w:val="18"/>
        </w:rPr>
        <w:t xml:space="preserve"> Chiseldon.  </w:t>
      </w:r>
    </w:p>
    <w:p w14:paraId="6BF14708" w14:textId="741635CA" w:rsidR="00567AB5" w:rsidRPr="00357D19" w:rsidRDefault="004A14C4" w:rsidP="00357D19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4FA815" w14:textId="038C8C8F" w:rsidR="00E86D01" w:rsidRPr="00E04264" w:rsidRDefault="00E86D01" w:rsidP="00E042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C0E5E1" w14:textId="77777777" w:rsidR="00D75C45" w:rsidRDefault="00117E3A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15CC17FC" w:rsidR="00027D59" w:rsidRPr="00AD45D4" w:rsidRDefault="00027D59" w:rsidP="00027D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CE04695" w14:textId="3F494C19" w:rsidR="00420AA5" w:rsidRPr="00584D79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</w:t>
            </w:r>
            <w:r w:rsidR="00584D79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1031FD" w14:textId="79F92C27" w:rsidR="00EE600C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671FC289" w14:textId="77777777" w:rsid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116427" w14:textId="7C61E202" w:rsidR="00AF35E8" w:rsidRPr="004D6D1D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Minutes from 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>7</w:t>
            </w:r>
            <w:r w:rsidR="004D6D1D" w:rsidRPr="004D6D1D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September 2021</w:t>
            </w:r>
          </w:p>
          <w:p w14:paraId="32A95223" w14:textId="77777777" w:rsidR="00AF35E8" w:rsidRPr="00AF35E8" w:rsidRDefault="00AF35E8" w:rsidP="00AF35E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A4ACAD4" w14:textId="0141709B" w:rsidR="00AF35E8" w:rsidRPr="00D75C45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Action points from 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>7</w:t>
            </w:r>
            <w:r w:rsidR="004D6D1D" w:rsidRPr="004D6D1D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September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minutes. 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34464E2" w14:textId="31FF40A4" w:rsidR="00513EBA" w:rsidRPr="00027D59" w:rsidRDefault="00513EBA" w:rsidP="00027D59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5EA1E3A" w14:textId="7A613F2E" w:rsidR="00513EBA" w:rsidRPr="00B317F3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 Review budget requests for 2022/23 from Committees received to date.</w:t>
            </w:r>
            <w:r w:rsidR="00B317F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317F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notes page on MS Teams</w:t>
            </w:r>
          </w:p>
          <w:p w14:paraId="7FC1CB82" w14:textId="77777777" w:rsidR="00B317F3" w:rsidRDefault="00B317F3" w:rsidP="00B317F3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32EE39B" w14:textId="1C38CDBD" w:rsidR="00184268" w:rsidRDefault="0018426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Review draft budget for 2022/23</w:t>
            </w:r>
            <w:r w:rsidR="00B317F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317F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1F21D907" w14:textId="77777777" w:rsidR="00A30463" w:rsidRPr="00184268" w:rsidRDefault="00A30463" w:rsidP="0018426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C09BB2" w14:textId="579B7072" w:rsidR="00A30463" w:rsidRDefault="00A30463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 – Approve</w:t>
            </w:r>
            <w:r w:rsidR="00184268">
              <w:rPr>
                <w:rFonts w:ascii="Verdana" w:hAnsi="Verdana" w:cs="Arial"/>
                <w:b/>
                <w:sz w:val="16"/>
                <w:szCs w:val="16"/>
              </w:rPr>
              <w:t xml:space="preserve"> the acceptance of Council insurance policy from </w:t>
            </w:r>
            <w:proofErr w:type="spellStart"/>
            <w:r w:rsidR="00184268">
              <w:rPr>
                <w:rFonts w:ascii="Verdana" w:hAnsi="Verdana" w:cs="Arial"/>
                <w:b/>
                <w:sz w:val="16"/>
                <w:szCs w:val="16"/>
              </w:rPr>
              <w:t>Hiscox</w:t>
            </w:r>
            <w:proofErr w:type="spellEnd"/>
            <w:r w:rsidR="00184268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  <w:r w:rsidR="00567C74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on MS Teams</w:t>
            </w:r>
          </w:p>
          <w:p w14:paraId="14258BE3" w14:textId="77777777" w:rsidR="003C34A6" w:rsidRPr="003C34A6" w:rsidRDefault="003C34A6" w:rsidP="003C34A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F1777D" w14:textId="5F4A08D8" w:rsidR="00AF35E8" w:rsidRPr="003C34A6" w:rsidRDefault="003C34A6" w:rsidP="00AF35E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CONTRACTS – No items</w:t>
            </w: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6CAF3CC" w14:textId="77777777" w:rsidR="00162328" w:rsidRPr="003C34A6" w:rsidRDefault="00162328" w:rsidP="003C34A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048198" w14:textId="01E9140B" w:rsidR="00162328" w:rsidRDefault="00AF35E8" w:rsidP="00561D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HR. </w:t>
            </w:r>
            <w:r w:rsidR="00184268">
              <w:rPr>
                <w:rFonts w:ascii="Verdana" w:hAnsi="Verdana" w:cs="Arial"/>
                <w:b/>
                <w:sz w:val="16"/>
                <w:szCs w:val="16"/>
              </w:rPr>
              <w:t>No items</w:t>
            </w:r>
          </w:p>
          <w:p w14:paraId="65B28DD0" w14:textId="77777777" w:rsidR="00561D10" w:rsidRPr="00443F31" w:rsidRDefault="00561D10" w:rsidP="00561D10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004D10" w14:textId="42EF6940" w:rsidR="00513EBA" w:rsidRPr="007F4A23" w:rsidRDefault="00513EBA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48E24A43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3C30CE">
        <w:rPr>
          <w:rFonts w:ascii="Verdana" w:hAnsi="Verdana" w:cs="Arial"/>
          <w:b/>
          <w:sz w:val="16"/>
          <w:szCs w:val="16"/>
        </w:rPr>
        <w:t xml:space="preserve">Tuesday </w:t>
      </w:r>
      <w:r w:rsidR="003C34A6">
        <w:rPr>
          <w:rFonts w:ascii="Verdana" w:hAnsi="Verdana" w:cs="Arial"/>
          <w:b/>
          <w:sz w:val="16"/>
          <w:szCs w:val="16"/>
        </w:rPr>
        <w:t>2</w:t>
      </w:r>
      <w:r w:rsidR="003C34A6" w:rsidRPr="003C34A6">
        <w:rPr>
          <w:rFonts w:ascii="Verdana" w:hAnsi="Verdana" w:cs="Arial"/>
          <w:b/>
          <w:sz w:val="16"/>
          <w:szCs w:val="16"/>
          <w:vertAlign w:val="superscript"/>
        </w:rPr>
        <w:t>nd</w:t>
      </w:r>
      <w:r w:rsidR="003C34A6">
        <w:rPr>
          <w:rFonts w:ascii="Verdana" w:hAnsi="Verdana" w:cs="Arial"/>
          <w:b/>
          <w:sz w:val="16"/>
          <w:szCs w:val="16"/>
        </w:rPr>
        <w:t xml:space="preserve"> November</w:t>
      </w:r>
      <w:r w:rsidR="003C30CE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</w:t>
      </w:r>
      <w:r w:rsidR="00647D1C">
        <w:rPr>
          <w:rFonts w:ascii="Verdana" w:hAnsi="Verdana" w:cs="Arial"/>
          <w:sz w:val="16"/>
          <w:szCs w:val="16"/>
        </w:rPr>
        <w:t>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4969C6">
        <w:rPr>
          <w:rFonts w:ascii="Verdana" w:hAnsi="Verdana" w:cs="Arial"/>
          <w:sz w:val="16"/>
          <w:szCs w:val="16"/>
        </w:rPr>
        <w:t>The Old Chapel on Butts Road.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5AAA686C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r w:rsidR="00395BC1">
        <w:rPr>
          <w:rFonts w:ascii="Verdana" w:hAnsi="Verdana" w:cs="Arial"/>
          <w:sz w:val="20"/>
        </w:rPr>
        <w:t xml:space="preserve"> </w:t>
      </w:r>
      <w:r w:rsidR="00561D10">
        <w:rPr>
          <w:rFonts w:ascii="Verdana" w:hAnsi="Verdana" w:cs="Arial"/>
          <w:sz w:val="20"/>
        </w:rPr>
        <w:t>22</w:t>
      </w:r>
      <w:r w:rsidR="00380EFF">
        <w:rPr>
          <w:rFonts w:ascii="Verdana" w:hAnsi="Verdana" w:cs="Arial"/>
          <w:sz w:val="20"/>
        </w:rPr>
        <w:t>.</w:t>
      </w:r>
      <w:r w:rsidR="00395BC1">
        <w:rPr>
          <w:rFonts w:ascii="Verdana" w:hAnsi="Verdana" w:cs="Arial"/>
          <w:sz w:val="20"/>
        </w:rPr>
        <w:t>9</w:t>
      </w:r>
      <w:r w:rsidR="00647D1C">
        <w:rPr>
          <w:rFonts w:ascii="Verdana" w:hAnsi="Verdana" w:cs="Arial"/>
          <w:sz w:val="20"/>
        </w:rPr>
        <w:t>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B443B23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027D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Danielle Simpson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D2154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Jon Jackson,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635E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(Committee Vice Chairman)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</w:t>
                            </w:r>
                            <w:proofErr w:type="spellStart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Kearsey</w:t>
                            </w:r>
                            <w:proofErr w:type="spellEnd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B443B23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027D59">
                        <w:rPr>
                          <w:rFonts w:ascii="Verdana" w:hAnsi="Verdana" w:cs="Arial"/>
                          <w:sz w:val="16"/>
                          <w:szCs w:val="20"/>
                        </w:rPr>
                        <w:t>Danielle Simpson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D2154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Jon Jackson,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635EC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(Committee Vice Chairman)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</w:t>
                      </w:r>
                      <w:proofErr w:type="spellStart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Kearsey</w:t>
                      </w:r>
                      <w:proofErr w:type="spellEnd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25C63F1" w14:textId="586845C3" w:rsidR="00647D1C" w:rsidRPr="00702879" w:rsidRDefault="003C34A6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19"/>
        </w:rPr>
        <w:t>TO DO</w:t>
      </w:r>
      <w:r w:rsidR="00403BB3" w:rsidRPr="00403BB3">
        <w:t xml:space="preserve"> </w:t>
      </w:r>
    </w:p>
    <w:p w14:paraId="61369429" w14:textId="65353BBE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  <w:r w:rsidRPr="00702879">
        <w:rPr>
          <w:rFonts w:ascii="Arial" w:hAnsi="Arial" w:cs="Arial"/>
          <w:sz w:val="20"/>
          <w:szCs w:val="20"/>
        </w:rPr>
        <w:t>Laws that allow the Parish Council to act:</w:t>
      </w:r>
    </w:p>
    <w:p w14:paraId="4641C8D5" w14:textId="64C260EE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4C3F3386" w14:textId="1E00BD73" w:rsidR="001D005A" w:rsidRPr="00702879" w:rsidRDefault="001D005A" w:rsidP="006B3168">
      <w:pPr>
        <w:rPr>
          <w:rFonts w:ascii="Arial" w:hAnsi="Arial" w:cs="Arial"/>
          <w:sz w:val="20"/>
          <w:szCs w:val="20"/>
        </w:rPr>
      </w:pPr>
      <w:r w:rsidRPr="00702879">
        <w:rPr>
          <w:rFonts w:ascii="Arial" w:hAnsi="Arial" w:cs="Arial"/>
          <w:sz w:val="20"/>
          <w:szCs w:val="20"/>
        </w:rPr>
        <w:t xml:space="preserve">Item </w:t>
      </w:r>
      <w:r w:rsidR="00561D10" w:rsidRPr="00702879">
        <w:rPr>
          <w:rFonts w:ascii="Arial" w:hAnsi="Arial" w:cs="Arial"/>
          <w:sz w:val="20"/>
          <w:szCs w:val="20"/>
        </w:rPr>
        <w:t xml:space="preserve">8. </w:t>
      </w:r>
      <w:r w:rsidR="002709AC" w:rsidRPr="00702879">
        <w:rPr>
          <w:rFonts w:ascii="Arial" w:hAnsi="Arial" w:cs="Arial"/>
          <w:sz w:val="20"/>
          <w:szCs w:val="20"/>
        </w:rPr>
        <w:t xml:space="preserve">Insurance. </w:t>
      </w:r>
      <w:r w:rsidR="00B531EE" w:rsidRPr="00702879">
        <w:rPr>
          <w:rFonts w:ascii="Arial" w:hAnsi="Arial" w:cs="Arial"/>
          <w:sz w:val="20"/>
          <w:szCs w:val="20"/>
        </w:rPr>
        <w:t xml:space="preserve">LGA 1972. </w:t>
      </w:r>
      <w:r w:rsidR="0034729D" w:rsidRPr="00702879">
        <w:rPr>
          <w:rFonts w:ascii="Arial" w:hAnsi="Arial" w:cs="Arial"/>
          <w:sz w:val="20"/>
          <w:szCs w:val="20"/>
        </w:rPr>
        <w:t>s140(1), s140(a)</w:t>
      </w:r>
      <w:r w:rsidR="00702879" w:rsidRPr="00702879">
        <w:rPr>
          <w:rFonts w:ascii="Arial" w:hAnsi="Arial" w:cs="Arial"/>
          <w:sz w:val="20"/>
          <w:szCs w:val="20"/>
        </w:rPr>
        <w:t xml:space="preserve">, s111, s143. </w:t>
      </w:r>
      <w:r w:rsidRPr="00702879">
        <w:rPr>
          <w:rFonts w:ascii="Arial" w:hAnsi="Arial" w:cs="Arial"/>
          <w:sz w:val="20"/>
          <w:szCs w:val="20"/>
        </w:rPr>
        <w:t xml:space="preserve">  </w:t>
      </w:r>
      <w:r w:rsidR="0002050E" w:rsidRPr="00702879">
        <w:rPr>
          <w:rFonts w:ascii="Arial" w:hAnsi="Arial" w:cs="Arial"/>
          <w:sz w:val="20"/>
          <w:szCs w:val="20"/>
        </w:rPr>
        <w:t xml:space="preserve">  </w:t>
      </w:r>
    </w:p>
    <w:p w14:paraId="4E3D73D4" w14:textId="77777777" w:rsidR="006B3168" w:rsidRDefault="006B3168" w:rsidP="006B3168">
      <w:pPr>
        <w:rPr>
          <w:rFonts w:ascii="Arial" w:hAnsi="Arial" w:cs="Arial"/>
        </w:rPr>
      </w:pPr>
    </w:p>
    <w:p w14:paraId="41037C59" w14:textId="05DEC523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3DC64636" w14:textId="77777777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 xml:space="preserve">Councillors will review their decisions when required, with these acts in mind, and they will be </w:t>
      </w:r>
      <w:proofErr w:type="spellStart"/>
      <w:r w:rsidRPr="006B3168">
        <w:rPr>
          <w:rFonts w:ascii="Arial" w:hAnsi="Arial" w:cs="Arial"/>
        </w:rPr>
        <w:t>minuted</w:t>
      </w:r>
      <w:proofErr w:type="spellEnd"/>
      <w:r w:rsidRPr="006B3168">
        <w:rPr>
          <w:rFonts w:ascii="Arial" w:hAnsi="Arial" w:cs="Arial"/>
        </w:rPr>
        <w:t xml:space="preserve"> accordingly.</w:t>
      </w:r>
    </w:p>
    <w:p w14:paraId="63A56B9D" w14:textId="24E1242C" w:rsidR="00A3052D" w:rsidRPr="00702879" w:rsidRDefault="006B3168" w:rsidP="00702879">
      <w:pPr>
        <w:rPr>
          <w:rFonts w:ascii="Arial" w:hAnsi="Arial" w:cs="Arial"/>
        </w:rPr>
      </w:pPr>
      <w:r w:rsidRPr="006B3168">
        <w:rPr>
          <w:rFonts w:ascii="Arial" w:hAnsi="Arial" w:cs="Arial"/>
        </w:rPr>
        <w:t>Our policies for our</w:t>
      </w:r>
      <w:r>
        <w:rPr>
          <w:rFonts w:ascii="Arial" w:hAnsi="Arial" w:cs="Arial"/>
        </w:rPr>
        <w:t xml:space="preserve"> </w:t>
      </w:r>
      <w:r w:rsidRPr="006B3168">
        <w:rPr>
          <w:rFonts w:ascii="Arial" w:hAnsi="Arial" w:cs="Arial"/>
        </w:rPr>
        <w:t xml:space="preserve">“Biodiversity Duty” and Crime and Disorder” will be loaded on our website </w:t>
      </w:r>
      <w:hyperlink r:id="rId8" w:history="1">
        <w:r w:rsidRPr="006B3168">
          <w:rPr>
            <w:rStyle w:val="Hyperlink"/>
            <w:rFonts w:ascii="Arial" w:hAnsi="Arial" w:cs="Arial"/>
          </w:rPr>
          <w:t>www.chiseldon-pc.gov.uk</w:t>
        </w:r>
      </w:hyperlink>
      <w:r w:rsidRPr="006B3168">
        <w:rPr>
          <w:rFonts w:ascii="Arial" w:hAnsi="Arial" w:cs="Arial"/>
        </w:rPr>
        <w:t xml:space="preserve"> as soon as possible.</w:t>
      </w:r>
    </w:p>
    <w:sectPr w:rsidR="00A3052D" w:rsidRPr="00702879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7D59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552F"/>
    <w:rsid w:val="0017172D"/>
    <w:rsid w:val="0017248C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A0671"/>
    <w:rsid w:val="001A25AD"/>
    <w:rsid w:val="001A364C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29AF"/>
    <w:rsid w:val="00394BC3"/>
    <w:rsid w:val="00395BC1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5BD0"/>
    <w:rsid w:val="004C6416"/>
    <w:rsid w:val="004D28C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7702"/>
    <w:rsid w:val="005379C3"/>
    <w:rsid w:val="00537D53"/>
    <w:rsid w:val="00537E1F"/>
    <w:rsid w:val="0054056E"/>
    <w:rsid w:val="005453C6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D019F"/>
    <w:rsid w:val="006D08FE"/>
    <w:rsid w:val="006E4677"/>
    <w:rsid w:val="006F141D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879"/>
    <w:rsid w:val="00702A2D"/>
    <w:rsid w:val="00703F34"/>
    <w:rsid w:val="00706276"/>
    <w:rsid w:val="00714F50"/>
    <w:rsid w:val="00716E4A"/>
    <w:rsid w:val="00721C1F"/>
    <w:rsid w:val="0072220A"/>
    <w:rsid w:val="00722A6C"/>
    <w:rsid w:val="00722DBE"/>
    <w:rsid w:val="007234C4"/>
    <w:rsid w:val="00724951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2896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0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FA4"/>
    <w:rsid w:val="009D2180"/>
    <w:rsid w:val="009D4F0F"/>
    <w:rsid w:val="009D5975"/>
    <w:rsid w:val="009D74AE"/>
    <w:rsid w:val="009E54A4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4F81"/>
    <w:rsid w:val="00A95509"/>
    <w:rsid w:val="00A976F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CA6"/>
    <w:rsid w:val="00B95EE1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67FC"/>
    <w:rsid w:val="00E77E96"/>
    <w:rsid w:val="00E81359"/>
    <w:rsid w:val="00E83E7D"/>
    <w:rsid w:val="00E855D2"/>
    <w:rsid w:val="00E86D01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2020-09-30T08:32:00Z</cp:lastPrinted>
  <dcterms:created xsi:type="dcterms:W3CDTF">2021-09-23T11:01:00Z</dcterms:created>
  <dcterms:modified xsi:type="dcterms:W3CDTF">2021-09-23T11:01:00Z</dcterms:modified>
</cp:coreProperties>
</file>