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9D2D02" w14:textId="77777777" w:rsidR="005B080B" w:rsidRPr="00AF74C1" w:rsidRDefault="005B080B" w:rsidP="00752421">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35A0073"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0B3C74BC"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1211ED">
        <w:rPr>
          <w:rStyle w:val="Strong"/>
          <w:rFonts w:ascii="Verdana" w:hAnsi="Verdana"/>
          <w:sz w:val="18"/>
          <w:szCs w:val="18"/>
          <w:lang w:val="en-US"/>
        </w:rPr>
        <w:t xml:space="preserve"> Tuesday 30</w:t>
      </w:r>
      <w:r w:rsidR="001211ED" w:rsidRPr="001211ED">
        <w:rPr>
          <w:rStyle w:val="Strong"/>
          <w:rFonts w:ascii="Verdana" w:hAnsi="Verdana"/>
          <w:sz w:val="18"/>
          <w:szCs w:val="18"/>
          <w:vertAlign w:val="superscript"/>
          <w:lang w:val="en-US"/>
        </w:rPr>
        <w:t>th</w:t>
      </w:r>
      <w:r w:rsidR="001211ED">
        <w:rPr>
          <w:rStyle w:val="Strong"/>
          <w:rFonts w:ascii="Verdana" w:hAnsi="Verdana"/>
          <w:sz w:val="18"/>
          <w:szCs w:val="18"/>
          <w:lang w:val="en-US"/>
        </w:rPr>
        <w:t xml:space="preserve"> July</w:t>
      </w:r>
      <w:r w:rsidR="00873F78">
        <w:rPr>
          <w:rStyle w:val="Strong"/>
          <w:rFonts w:ascii="Verdana" w:hAnsi="Verdana"/>
          <w:sz w:val="18"/>
          <w:szCs w:val="18"/>
          <w:lang w:val="en-US"/>
        </w:rPr>
        <w:t xml:space="preserve"> </w:t>
      </w:r>
      <w:r w:rsidR="00655E53">
        <w:rPr>
          <w:rStyle w:val="Strong"/>
          <w:rFonts w:ascii="Verdana" w:hAnsi="Verdana"/>
          <w:sz w:val="18"/>
          <w:szCs w:val="18"/>
          <w:lang w:val="en-US"/>
        </w:rPr>
        <w:t>2020</w:t>
      </w:r>
      <w:r w:rsidR="004E5947">
        <w:rPr>
          <w:rStyle w:val="Strong"/>
          <w:rFonts w:ascii="Verdana" w:hAnsi="Verdana"/>
          <w:sz w:val="18"/>
          <w:szCs w:val="18"/>
          <w:lang w:val="en-US"/>
        </w:rPr>
        <w:t xml:space="preserve"> 7.30pm</w:t>
      </w:r>
      <w:r w:rsidR="00AD0F4B">
        <w:rPr>
          <w:rStyle w:val="Strong"/>
          <w:rFonts w:ascii="Verdana" w:hAnsi="Verdana"/>
          <w:sz w:val="18"/>
          <w:szCs w:val="18"/>
          <w:lang w:val="en-US"/>
        </w:rPr>
        <w:t xml:space="preserve"> </w:t>
      </w:r>
      <w:r w:rsidR="00873F78">
        <w:rPr>
          <w:rStyle w:val="Strong"/>
          <w:rFonts w:ascii="Verdana" w:hAnsi="Verdana"/>
          <w:sz w:val="18"/>
          <w:szCs w:val="18"/>
          <w:lang w:val="en-US"/>
        </w:rPr>
        <w:t>Remote meeting via Zoom</w:t>
      </w:r>
      <w:r w:rsidR="000D23C9" w:rsidRPr="00AF74C1">
        <w:rPr>
          <w:rStyle w:val="Strong"/>
          <w:rFonts w:ascii="Verdana" w:hAnsi="Verdana"/>
          <w:sz w:val="18"/>
          <w:szCs w:val="18"/>
          <w:lang w:val="en-US"/>
        </w:rPr>
        <w:t xml:space="preserve"> </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0FE7DEE2" w14:textId="780D1464" w:rsidR="000D23C9" w:rsidRPr="00AF74C1" w:rsidRDefault="000D23C9" w:rsidP="00916444">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w:t>
      </w:r>
      <w:r w:rsidR="00655E53">
        <w:rPr>
          <w:rFonts w:ascii="Verdana" w:hAnsi="Verdana" w:cs="Arial"/>
          <w:sz w:val="18"/>
          <w:szCs w:val="18"/>
        </w:rPr>
        <w:t xml:space="preserve"> Ian Kearsey</w:t>
      </w:r>
      <w:r w:rsidR="00F8129A">
        <w:rPr>
          <w:rFonts w:ascii="Verdana" w:hAnsi="Verdana" w:cs="Arial"/>
          <w:sz w:val="18"/>
          <w:szCs w:val="18"/>
        </w:rPr>
        <w:t xml:space="preserve"> (Committee Chairman)</w:t>
      </w:r>
      <w:r w:rsidR="00AD0F4B">
        <w:rPr>
          <w:rFonts w:ascii="Verdana" w:hAnsi="Verdana" w:cs="Arial"/>
          <w:sz w:val="18"/>
          <w:szCs w:val="18"/>
        </w:rPr>
        <w:t>, Matt Harris</w:t>
      </w:r>
      <w:r w:rsidR="004143FD">
        <w:rPr>
          <w:rFonts w:ascii="Verdana" w:hAnsi="Verdana" w:cs="Arial"/>
          <w:sz w:val="18"/>
          <w:szCs w:val="18"/>
        </w:rPr>
        <w:t xml:space="preserve"> (Council C</w:t>
      </w:r>
      <w:r w:rsidR="00655E53">
        <w:rPr>
          <w:rFonts w:ascii="Verdana" w:hAnsi="Verdana" w:cs="Arial"/>
          <w:sz w:val="18"/>
          <w:szCs w:val="18"/>
        </w:rPr>
        <w:t>hairman</w:t>
      </w:r>
      <w:r w:rsidR="00B95D45">
        <w:rPr>
          <w:rFonts w:ascii="Verdana" w:hAnsi="Verdana" w:cs="Arial"/>
          <w:sz w:val="18"/>
          <w:szCs w:val="18"/>
        </w:rPr>
        <w:t>)</w:t>
      </w:r>
      <w:r w:rsidR="00873F78">
        <w:rPr>
          <w:rFonts w:ascii="Verdana" w:hAnsi="Verdana" w:cs="Arial"/>
          <w:sz w:val="18"/>
          <w:szCs w:val="18"/>
        </w:rPr>
        <w:t xml:space="preserve"> Steve Duke</w:t>
      </w:r>
      <w:r w:rsidR="00043979">
        <w:rPr>
          <w:rFonts w:ascii="Verdana" w:hAnsi="Verdana" w:cs="Arial"/>
          <w:sz w:val="18"/>
          <w:szCs w:val="18"/>
        </w:rPr>
        <w:t xml:space="preserve">, </w:t>
      </w:r>
      <w:r w:rsidR="00430B87">
        <w:rPr>
          <w:rFonts w:ascii="Verdana" w:hAnsi="Verdana" w:cs="Arial"/>
          <w:sz w:val="18"/>
          <w:szCs w:val="18"/>
        </w:rPr>
        <w:t xml:space="preserve">Denise Rogers, </w:t>
      </w:r>
      <w:r w:rsidR="004143FD">
        <w:rPr>
          <w:rFonts w:ascii="Verdana" w:hAnsi="Verdana" w:cs="Arial"/>
          <w:sz w:val="18"/>
          <w:szCs w:val="18"/>
        </w:rPr>
        <w:t xml:space="preserve">Andy </w:t>
      </w:r>
      <w:r w:rsidR="00916444">
        <w:rPr>
          <w:rFonts w:ascii="Verdana" w:hAnsi="Verdana" w:cs="Arial"/>
          <w:sz w:val="18"/>
          <w:szCs w:val="18"/>
        </w:rPr>
        <w:t>Ro</w:t>
      </w:r>
      <w:r w:rsidR="00043979">
        <w:rPr>
          <w:rFonts w:ascii="Verdana" w:hAnsi="Verdana" w:cs="Arial"/>
          <w:sz w:val="18"/>
          <w:szCs w:val="18"/>
        </w:rPr>
        <w:t>gers</w:t>
      </w:r>
      <w:r w:rsidR="00873F78">
        <w:rPr>
          <w:rFonts w:ascii="Verdana" w:hAnsi="Verdana" w:cs="Arial"/>
          <w:sz w:val="18"/>
          <w:szCs w:val="18"/>
        </w:rPr>
        <w:t>, Chris Rawlings</w:t>
      </w:r>
      <w:r w:rsidR="001211ED">
        <w:rPr>
          <w:rFonts w:ascii="Verdana" w:hAnsi="Verdana" w:cs="Arial"/>
          <w:sz w:val="18"/>
          <w:szCs w:val="18"/>
        </w:rPr>
        <w:t>, Keith Bates</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680E8284" w14:textId="548CE4BC" w:rsidR="004E5947" w:rsidRPr="00AF74C1" w:rsidRDefault="000D23C9" w:rsidP="004E5947">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0743D3" w:rsidRPr="00AF74C1">
        <w:rPr>
          <w:rFonts w:ascii="Verdana" w:hAnsi="Verdana" w:cs="Arial"/>
          <w:sz w:val="18"/>
          <w:szCs w:val="18"/>
        </w:rPr>
        <w:t xml:space="preserve">  </w:t>
      </w:r>
      <w:r w:rsidR="00873F78">
        <w:rPr>
          <w:rFonts w:ascii="Verdana" w:hAnsi="Verdana" w:cs="Arial"/>
          <w:sz w:val="18"/>
          <w:szCs w:val="18"/>
        </w:rPr>
        <w:t>None</w:t>
      </w:r>
      <w:r w:rsidR="00655E53">
        <w:rPr>
          <w:rFonts w:ascii="Verdana" w:hAnsi="Verdana" w:cs="Arial"/>
          <w:sz w:val="18"/>
          <w:szCs w:val="18"/>
        </w:rPr>
        <w:t xml:space="preserve"> </w:t>
      </w:r>
      <w:r w:rsidR="00B95D45">
        <w:rPr>
          <w:rFonts w:ascii="Verdana" w:hAnsi="Verdana" w:cs="Arial"/>
          <w:sz w:val="18"/>
          <w:szCs w:val="18"/>
        </w:rPr>
        <w:t xml:space="preserve"> </w:t>
      </w:r>
      <w:r w:rsidR="00FA46E6" w:rsidRPr="00AF74C1">
        <w:rPr>
          <w:rFonts w:ascii="Verdana" w:hAnsi="Verdana" w:cs="Arial"/>
          <w:b/>
          <w:sz w:val="18"/>
          <w:szCs w:val="18"/>
        </w:rPr>
        <w:t xml:space="preserve">Absence without apologies: </w:t>
      </w:r>
      <w:r w:rsidR="001211ED">
        <w:rPr>
          <w:rFonts w:ascii="Verdana" w:hAnsi="Verdana" w:cs="Arial"/>
          <w:sz w:val="18"/>
          <w:szCs w:val="18"/>
        </w:rPr>
        <w:t>None</w:t>
      </w:r>
      <w:r w:rsidR="00043979">
        <w:rPr>
          <w:rFonts w:ascii="Verdana" w:hAnsi="Verdana" w:cs="Arial"/>
          <w:sz w:val="18"/>
          <w:szCs w:val="18"/>
        </w:rPr>
        <w:tab/>
      </w:r>
    </w:p>
    <w:p w14:paraId="735CA743" w14:textId="77777777" w:rsidR="00021CE7" w:rsidRDefault="00021CE7" w:rsidP="00E76281">
      <w:pPr>
        <w:autoSpaceDE w:val="0"/>
        <w:autoSpaceDN w:val="0"/>
        <w:adjustRightInd w:val="0"/>
        <w:spacing w:after="0"/>
        <w:ind w:left="2700" w:hanging="2700"/>
        <w:rPr>
          <w:rFonts w:ascii="Verdana" w:hAnsi="Verdana" w:cs="Arial"/>
          <w:sz w:val="18"/>
          <w:szCs w:val="18"/>
        </w:rPr>
      </w:pPr>
    </w:p>
    <w:p w14:paraId="46EBE1BC" w14:textId="1E0B22FF" w:rsidR="006C7FB5" w:rsidRDefault="006C7FB5" w:rsidP="006C7FB5">
      <w:pPr>
        <w:autoSpaceDE w:val="0"/>
        <w:autoSpaceDN w:val="0"/>
        <w:adjustRightInd w:val="0"/>
        <w:spacing w:after="0"/>
        <w:jc w:val="both"/>
        <w:rPr>
          <w:rFonts w:ascii="Verdana" w:hAnsi="Verdana" w:cs="Arial"/>
          <w:sz w:val="18"/>
          <w:szCs w:val="18"/>
        </w:rPr>
      </w:pPr>
      <w:r>
        <w:rPr>
          <w:rFonts w:ascii="Verdana" w:hAnsi="Verdana" w:cs="Arial"/>
          <w:b/>
          <w:sz w:val="18"/>
          <w:szCs w:val="18"/>
        </w:rPr>
        <w:t xml:space="preserve">20/22. </w:t>
      </w:r>
      <w:r w:rsidRPr="00AF74C1">
        <w:rPr>
          <w:rFonts w:ascii="Verdana" w:hAnsi="Verdana" w:cs="Arial"/>
          <w:b/>
          <w:sz w:val="18"/>
          <w:szCs w:val="18"/>
        </w:rPr>
        <w:t>Declarations of Interest.</w:t>
      </w:r>
      <w:r>
        <w:rPr>
          <w:rFonts w:ascii="Verdana" w:hAnsi="Verdana" w:cs="Arial"/>
          <w:b/>
          <w:sz w:val="18"/>
          <w:szCs w:val="18"/>
        </w:rPr>
        <w:t xml:space="preserve"> </w:t>
      </w:r>
      <w:r w:rsidRPr="00043979">
        <w:rPr>
          <w:rFonts w:ascii="Verdana" w:hAnsi="Verdana" w:cs="Arial"/>
          <w:sz w:val="18"/>
          <w:szCs w:val="18"/>
        </w:rPr>
        <w:t xml:space="preserve">Cllr Dukes lives in Draycot Close so will not vote </w:t>
      </w:r>
      <w:r>
        <w:rPr>
          <w:rFonts w:ascii="Verdana" w:hAnsi="Verdana" w:cs="Arial"/>
          <w:sz w:val="18"/>
          <w:szCs w:val="18"/>
        </w:rPr>
        <w:t>on the agenda  items related to Draycot Foliat.</w:t>
      </w:r>
    </w:p>
    <w:p w14:paraId="6EAA9235" w14:textId="20B7E056" w:rsidR="006C7FB5" w:rsidRPr="001718AF" w:rsidRDefault="006C7FB5" w:rsidP="006C7FB5">
      <w:pPr>
        <w:autoSpaceDE w:val="0"/>
        <w:autoSpaceDN w:val="0"/>
        <w:adjustRightInd w:val="0"/>
        <w:spacing w:after="0"/>
        <w:jc w:val="both"/>
        <w:rPr>
          <w:rFonts w:ascii="Verdana" w:hAnsi="Verdana" w:cs="Arial"/>
          <w:sz w:val="18"/>
          <w:szCs w:val="18"/>
        </w:rPr>
      </w:pPr>
      <w:r>
        <w:rPr>
          <w:rFonts w:ascii="Verdana" w:hAnsi="Verdana" w:cs="Arial"/>
          <w:sz w:val="18"/>
          <w:szCs w:val="18"/>
        </w:rPr>
        <w:t>Cllr A Rogers lives in Hodson so will not vote on the Hodson agenda item.</w:t>
      </w:r>
    </w:p>
    <w:p w14:paraId="73741238" w14:textId="77777777" w:rsidR="006C7FB5" w:rsidRDefault="006C7FB5" w:rsidP="00E76281">
      <w:pPr>
        <w:autoSpaceDE w:val="0"/>
        <w:autoSpaceDN w:val="0"/>
        <w:adjustRightInd w:val="0"/>
        <w:spacing w:after="0"/>
        <w:ind w:left="2700" w:hanging="2700"/>
        <w:rPr>
          <w:rFonts w:ascii="Verdana" w:hAnsi="Verdana" w:cs="Arial"/>
          <w:sz w:val="18"/>
          <w:szCs w:val="18"/>
        </w:rPr>
      </w:pPr>
    </w:p>
    <w:p w14:paraId="5FEEAAB0" w14:textId="3DDA4DA1" w:rsidR="00873F78" w:rsidRDefault="00C068A8" w:rsidP="00043979">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1211ED">
        <w:rPr>
          <w:rFonts w:ascii="Verdana" w:hAnsi="Verdana" w:cs="Arial"/>
          <w:sz w:val="18"/>
          <w:szCs w:val="18"/>
        </w:rPr>
        <w:t xml:space="preserve"> 10</w:t>
      </w:r>
      <w:r w:rsidR="00043979">
        <w:rPr>
          <w:rFonts w:ascii="Verdana" w:hAnsi="Verdana" w:cs="Arial"/>
          <w:sz w:val="18"/>
          <w:szCs w:val="18"/>
        </w:rPr>
        <w:t xml:space="preserve"> memb</w:t>
      </w:r>
      <w:r w:rsidR="001211ED">
        <w:rPr>
          <w:rFonts w:ascii="Verdana" w:hAnsi="Verdana" w:cs="Arial"/>
          <w:sz w:val="18"/>
          <w:szCs w:val="18"/>
        </w:rPr>
        <w:t>ers of the public</w:t>
      </w:r>
    </w:p>
    <w:p w14:paraId="51810AD8" w14:textId="77777777" w:rsidR="00043979" w:rsidRDefault="00043979" w:rsidP="00021CDC">
      <w:pPr>
        <w:autoSpaceDE w:val="0"/>
        <w:autoSpaceDN w:val="0"/>
        <w:adjustRightInd w:val="0"/>
        <w:spacing w:after="0"/>
        <w:jc w:val="both"/>
        <w:rPr>
          <w:rFonts w:ascii="Verdana" w:hAnsi="Verdana" w:cs="Arial"/>
          <w:sz w:val="18"/>
          <w:szCs w:val="18"/>
        </w:rPr>
      </w:pPr>
    </w:p>
    <w:p w14:paraId="2D12998C" w14:textId="261C856C" w:rsidR="001718AF" w:rsidRDefault="001718AF" w:rsidP="00021CDC">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Resident A: Representing many of the residents of Strouds Hill in regards to the planning application. Would like CPC to support the rejection of the application. </w:t>
      </w:r>
    </w:p>
    <w:p w14:paraId="1A757D37" w14:textId="77777777" w:rsidR="004F05FE" w:rsidRDefault="004F05FE" w:rsidP="00043979">
      <w:pPr>
        <w:autoSpaceDE w:val="0"/>
        <w:autoSpaceDN w:val="0"/>
        <w:adjustRightInd w:val="0"/>
        <w:spacing w:after="0"/>
        <w:jc w:val="both"/>
        <w:rPr>
          <w:rFonts w:ascii="Verdana" w:hAnsi="Verdana" w:cs="Arial"/>
          <w:sz w:val="18"/>
          <w:szCs w:val="18"/>
        </w:rPr>
      </w:pPr>
      <w:r>
        <w:rPr>
          <w:rFonts w:ascii="Verdana" w:hAnsi="Verdana" w:cs="Arial"/>
          <w:sz w:val="18"/>
          <w:szCs w:val="18"/>
        </w:rPr>
        <w:t>Points to support rejection were:</w:t>
      </w:r>
    </w:p>
    <w:p w14:paraId="56AF57F3" w14:textId="548F2619" w:rsidR="001718AF" w:rsidRDefault="001718AF" w:rsidP="00043979">
      <w:pPr>
        <w:autoSpaceDE w:val="0"/>
        <w:autoSpaceDN w:val="0"/>
        <w:adjustRightInd w:val="0"/>
        <w:spacing w:after="0"/>
        <w:jc w:val="both"/>
        <w:rPr>
          <w:rFonts w:ascii="Verdana" w:hAnsi="Verdana" w:cs="Arial"/>
          <w:sz w:val="18"/>
          <w:szCs w:val="18"/>
        </w:rPr>
      </w:pPr>
      <w:r w:rsidRPr="001718AF">
        <w:rPr>
          <w:rFonts w:ascii="Verdana" w:hAnsi="Verdana" w:cs="Arial"/>
          <w:sz w:val="18"/>
          <w:szCs w:val="18"/>
        </w:rPr>
        <w:t>Pa</w:t>
      </w:r>
      <w:r>
        <w:rPr>
          <w:rFonts w:ascii="Verdana" w:hAnsi="Verdana" w:cs="Arial"/>
          <w:sz w:val="18"/>
          <w:szCs w:val="18"/>
        </w:rPr>
        <w:t>rking &amp; access issue</w:t>
      </w:r>
    </w:p>
    <w:p w14:paraId="7F539CAE" w14:textId="53E1216A"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Lack of on-site &amp; garage parking on the road. </w:t>
      </w:r>
    </w:p>
    <w:p w14:paraId="2443FBCA" w14:textId="7ECBC58E"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Road safety during construction. </w:t>
      </w:r>
    </w:p>
    <w:p w14:paraId="6A66E7EC" w14:textId="77777777" w:rsidR="004F05FE" w:rsidRDefault="004F05FE" w:rsidP="00043979">
      <w:pPr>
        <w:autoSpaceDE w:val="0"/>
        <w:autoSpaceDN w:val="0"/>
        <w:adjustRightInd w:val="0"/>
        <w:spacing w:after="0"/>
        <w:jc w:val="both"/>
        <w:rPr>
          <w:rFonts w:ascii="Verdana" w:hAnsi="Verdana" w:cs="Arial"/>
          <w:sz w:val="18"/>
          <w:szCs w:val="18"/>
        </w:rPr>
      </w:pPr>
    </w:p>
    <w:p w14:paraId="491AD0E4" w14:textId="08DC3502"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Resident B: Ground contaminants on site. </w:t>
      </w:r>
    </w:p>
    <w:p w14:paraId="7A4D9830" w14:textId="02EA5344"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3 waterways in the area. </w:t>
      </w:r>
    </w:p>
    <w:p w14:paraId="265EC780" w14:textId="77777777"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Concern over nearby tree damage.</w:t>
      </w:r>
    </w:p>
    <w:p w14:paraId="7AFADFF7" w14:textId="77777777"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Concern over slow worm habitat.</w:t>
      </w:r>
    </w:p>
    <w:p w14:paraId="78A08109" w14:textId="7288FA64" w:rsidR="001718AF" w:rsidRDefault="001718AF" w:rsidP="00043979">
      <w:pPr>
        <w:autoSpaceDE w:val="0"/>
        <w:autoSpaceDN w:val="0"/>
        <w:adjustRightInd w:val="0"/>
        <w:spacing w:after="0"/>
        <w:jc w:val="both"/>
        <w:rPr>
          <w:rFonts w:ascii="Verdana" w:hAnsi="Verdana" w:cs="Arial"/>
          <w:sz w:val="18"/>
          <w:szCs w:val="18"/>
        </w:rPr>
      </w:pPr>
      <w:r>
        <w:rPr>
          <w:rFonts w:ascii="Verdana" w:hAnsi="Verdana" w:cs="Arial"/>
          <w:sz w:val="18"/>
          <w:szCs w:val="18"/>
        </w:rPr>
        <w:t>The design is not in keeping with the area</w:t>
      </w:r>
    </w:p>
    <w:p w14:paraId="3736B385" w14:textId="73736BC2" w:rsidR="00675E28" w:rsidRDefault="004F05FE" w:rsidP="00043979">
      <w:pPr>
        <w:autoSpaceDE w:val="0"/>
        <w:autoSpaceDN w:val="0"/>
        <w:adjustRightInd w:val="0"/>
        <w:spacing w:after="0"/>
        <w:jc w:val="both"/>
        <w:rPr>
          <w:rFonts w:ascii="Verdana" w:hAnsi="Verdana" w:cs="Arial"/>
          <w:sz w:val="18"/>
          <w:szCs w:val="18"/>
        </w:rPr>
      </w:pPr>
      <w:r>
        <w:rPr>
          <w:rFonts w:ascii="Verdana" w:hAnsi="Verdana" w:cs="Arial"/>
          <w:sz w:val="18"/>
          <w:szCs w:val="18"/>
        </w:rPr>
        <w:t>It doesn’t meet</w:t>
      </w:r>
      <w:r w:rsidR="00675E28">
        <w:rPr>
          <w:rFonts w:ascii="Verdana" w:hAnsi="Verdana" w:cs="Arial"/>
          <w:sz w:val="18"/>
          <w:szCs w:val="18"/>
        </w:rPr>
        <w:t xml:space="preserve"> the housing stock needs of the parish</w:t>
      </w:r>
    </w:p>
    <w:p w14:paraId="4E6D8CB5" w14:textId="4708220C" w:rsidR="00675E28" w:rsidRDefault="00675E28" w:rsidP="00043979">
      <w:pPr>
        <w:autoSpaceDE w:val="0"/>
        <w:autoSpaceDN w:val="0"/>
        <w:adjustRightInd w:val="0"/>
        <w:spacing w:after="0"/>
        <w:jc w:val="both"/>
        <w:rPr>
          <w:rFonts w:ascii="Verdana" w:hAnsi="Verdana" w:cs="Arial"/>
          <w:sz w:val="18"/>
          <w:szCs w:val="18"/>
        </w:rPr>
      </w:pPr>
      <w:r>
        <w:rPr>
          <w:rFonts w:ascii="Verdana" w:hAnsi="Verdana" w:cs="Arial"/>
          <w:sz w:val="18"/>
          <w:szCs w:val="18"/>
        </w:rPr>
        <w:t>Legal covenant</w:t>
      </w:r>
      <w:r w:rsidR="004F05FE">
        <w:rPr>
          <w:rFonts w:ascii="Verdana" w:hAnsi="Verdana" w:cs="Arial"/>
          <w:sz w:val="18"/>
          <w:szCs w:val="18"/>
        </w:rPr>
        <w:t xml:space="preserve"> present</w:t>
      </w:r>
      <w:r>
        <w:rPr>
          <w:rFonts w:ascii="Verdana" w:hAnsi="Verdana" w:cs="Arial"/>
          <w:sz w:val="18"/>
          <w:szCs w:val="18"/>
        </w:rPr>
        <w:t xml:space="preserve"> on the usage of the land. </w:t>
      </w:r>
    </w:p>
    <w:p w14:paraId="1E0F0359" w14:textId="77777777" w:rsidR="004F05FE" w:rsidRDefault="004F05FE" w:rsidP="00043979">
      <w:pPr>
        <w:autoSpaceDE w:val="0"/>
        <w:autoSpaceDN w:val="0"/>
        <w:adjustRightInd w:val="0"/>
        <w:spacing w:after="0"/>
        <w:jc w:val="both"/>
        <w:rPr>
          <w:rFonts w:ascii="Verdana" w:hAnsi="Verdana" w:cs="Arial"/>
          <w:sz w:val="18"/>
          <w:szCs w:val="18"/>
        </w:rPr>
      </w:pPr>
    </w:p>
    <w:p w14:paraId="7DC72E69" w14:textId="0C60CF3E" w:rsidR="004F05FE"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Owner of th</w:t>
      </w:r>
      <w:r w:rsidR="004F05FE">
        <w:rPr>
          <w:rFonts w:ascii="Verdana" w:hAnsi="Verdana" w:cs="Arial"/>
          <w:sz w:val="18"/>
          <w:szCs w:val="18"/>
        </w:rPr>
        <w:t>e Land: H</w:t>
      </w:r>
      <w:r>
        <w:rPr>
          <w:rFonts w:ascii="Verdana" w:hAnsi="Verdana" w:cs="Arial"/>
          <w:sz w:val="18"/>
          <w:szCs w:val="18"/>
        </w:rPr>
        <w:t xml:space="preserve">as restored the Turnpike Cottage at the end of Turnball and won an award for this. </w:t>
      </w:r>
    </w:p>
    <w:p w14:paraId="55957711" w14:textId="77777777" w:rsidR="004F05FE"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Built Inglenook Cottage on Turnball. </w:t>
      </w:r>
    </w:p>
    <w:p w14:paraId="1559CFA1" w14:textId="62059CE4" w:rsidR="009910C9"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He is a member of the local </w:t>
      </w:r>
      <w:r w:rsidR="004F05FE">
        <w:rPr>
          <w:rFonts w:ascii="Verdana" w:hAnsi="Verdana" w:cs="Arial"/>
          <w:sz w:val="18"/>
          <w:szCs w:val="18"/>
        </w:rPr>
        <w:t xml:space="preserve">history group and wants to show </w:t>
      </w:r>
      <w:r>
        <w:rPr>
          <w:rFonts w:ascii="Verdana" w:hAnsi="Verdana" w:cs="Arial"/>
          <w:sz w:val="18"/>
          <w:szCs w:val="18"/>
        </w:rPr>
        <w:t>that he loves and respects Chiseldon.  He wants to add something that enhances the area. He did want to put a thatched cottage on the site but SBC wouldn’t approve this.</w:t>
      </w:r>
    </w:p>
    <w:p w14:paraId="36A389C4" w14:textId="77777777" w:rsidR="009910C9" w:rsidRDefault="009910C9" w:rsidP="00043979">
      <w:pPr>
        <w:autoSpaceDE w:val="0"/>
        <w:autoSpaceDN w:val="0"/>
        <w:adjustRightInd w:val="0"/>
        <w:spacing w:after="0"/>
        <w:jc w:val="both"/>
        <w:rPr>
          <w:rFonts w:ascii="Verdana" w:hAnsi="Verdana" w:cs="Arial"/>
          <w:sz w:val="18"/>
          <w:szCs w:val="18"/>
        </w:rPr>
      </w:pPr>
    </w:p>
    <w:p w14:paraId="78FB2D06" w14:textId="77777777" w:rsidR="004F05FE"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Architect of the proposed plans: He understands the area in within the Conservation area. </w:t>
      </w:r>
    </w:p>
    <w:p w14:paraId="4DA71A85" w14:textId="49BF3732" w:rsidR="009910C9" w:rsidRDefault="004F05FE" w:rsidP="00043979">
      <w:pPr>
        <w:autoSpaceDE w:val="0"/>
        <w:autoSpaceDN w:val="0"/>
        <w:adjustRightInd w:val="0"/>
        <w:spacing w:after="0"/>
        <w:jc w:val="both"/>
        <w:rPr>
          <w:rFonts w:ascii="Verdana" w:hAnsi="Verdana" w:cs="Arial"/>
          <w:sz w:val="18"/>
          <w:szCs w:val="18"/>
        </w:rPr>
      </w:pPr>
      <w:r>
        <w:rPr>
          <w:rFonts w:ascii="Verdana" w:hAnsi="Verdana" w:cs="Arial"/>
          <w:sz w:val="18"/>
          <w:szCs w:val="18"/>
        </w:rPr>
        <w:t>P</w:t>
      </w:r>
      <w:r w:rsidR="009910C9">
        <w:rPr>
          <w:rFonts w:ascii="Verdana" w:hAnsi="Verdana" w:cs="Arial"/>
          <w:sz w:val="18"/>
          <w:szCs w:val="18"/>
        </w:rPr>
        <w:t>lans submitted have followed advice from the SBC planning officer.</w:t>
      </w:r>
    </w:p>
    <w:p w14:paraId="47B557A6" w14:textId="77777777" w:rsidR="004F05FE"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In regards to the watercourses, they run on the parcel of land on the neighbours site on the western side of the land, and ends up at Washpool. There is no evidence of a well on the site. </w:t>
      </w:r>
    </w:p>
    <w:p w14:paraId="49DE44F4" w14:textId="12F05705" w:rsidR="009910C9"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They have not seen evidence of slowworms on site.</w:t>
      </w:r>
    </w:p>
    <w:p w14:paraId="27DF0F31" w14:textId="3356A265" w:rsidR="004F05FE"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In regards to contamination of the ground – this is something he has asked for people to provide evidence. </w:t>
      </w:r>
    </w:p>
    <w:p w14:paraId="50673284" w14:textId="0D9B0DCC"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Any queries on windows or fenistrations can be addressed through planning officers requirements.</w:t>
      </w:r>
    </w:p>
    <w:p w14:paraId="05E06BFA" w14:textId="3B7E1F67"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There is no formal parking provision near this site. By law the property needs 1 parking space as it’s a 2 bed home. This can be included on the plot of land.</w:t>
      </w:r>
    </w:p>
    <w:p w14:paraId="1DCF79BE" w14:textId="085EF692"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Would be happy to talk to anyone outside of this meeting to answer their questions. He recommends asking for a site visit to see the area in more detail.</w:t>
      </w:r>
    </w:p>
    <w:p w14:paraId="38895A6E" w14:textId="77777777" w:rsidR="000E43F2" w:rsidRDefault="000E43F2" w:rsidP="00043979">
      <w:pPr>
        <w:autoSpaceDE w:val="0"/>
        <w:autoSpaceDN w:val="0"/>
        <w:adjustRightInd w:val="0"/>
        <w:spacing w:after="0"/>
        <w:jc w:val="both"/>
        <w:rPr>
          <w:rFonts w:ascii="Verdana" w:hAnsi="Verdana" w:cs="Arial"/>
          <w:sz w:val="18"/>
          <w:szCs w:val="18"/>
        </w:rPr>
      </w:pPr>
    </w:p>
    <w:p w14:paraId="65F57784" w14:textId="77777777" w:rsidR="004F05FE" w:rsidRDefault="004F05FE" w:rsidP="00043979">
      <w:pPr>
        <w:autoSpaceDE w:val="0"/>
        <w:autoSpaceDN w:val="0"/>
        <w:adjustRightInd w:val="0"/>
        <w:spacing w:after="0"/>
        <w:jc w:val="both"/>
        <w:rPr>
          <w:rFonts w:ascii="Verdana" w:hAnsi="Verdana" w:cs="Arial"/>
          <w:sz w:val="18"/>
          <w:szCs w:val="18"/>
        </w:rPr>
      </w:pPr>
    </w:p>
    <w:p w14:paraId="14F6F9A4" w14:textId="77777777" w:rsidR="004F05FE" w:rsidRDefault="004F05FE" w:rsidP="00043979">
      <w:pPr>
        <w:autoSpaceDE w:val="0"/>
        <w:autoSpaceDN w:val="0"/>
        <w:adjustRightInd w:val="0"/>
        <w:spacing w:after="0"/>
        <w:jc w:val="both"/>
        <w:rPr>
          <w:rFonts w:ascii="Verdana" w:hAnsi="Verdana" w:cs="Arial"/>
          <w:sz w:val="18"/>
          <w:szCs w:val="18"/>
        </w:rPr>
      </w:pPr>
    </w:p>
    <w:p w14:paraId="3A847CEC" w14:textId="77777777" w:rsidR="004F05FE"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lastRenderedPageBreak/>
        <w:t xml:space="preserve">Resident A: There is ambiguous ownership. </w:t>
      </w:r>
    </w:p>
    <w:p w14:paraId="3E25F2E4" w14:textId="61D3D7A0"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Also believe</w:t>
      </w:r>
      <w:r w:rsidR="004F05FE">
        <w:rPr>
          <w:rFonts w:ascii="Verdana" w:hAnsi="Verdana" w:cs="Arial"/>
          <w:sz w:val="18"/>
          <w:szCs w:val="18"/>
        </w:rPr>
        <w:t>s</w:t>
      </w:r>
      <w:r>
        <w:rPr>
          <w:rFonts w:ascii="Verdana" w:hAnsi="Verdana" w:cs="Arial"/>
          <w:sz w:val="18"/>
          <w:szCs w:val="18"/>
        </w:rPr>
        <w:t xml:space="preserve"> there is an issue with the boundary at the rear of the property and where the boundary line actually ends.</w:t>
      </w:r>
    </w:p>
    <w:p w14:paraId="54F09BD1" w14:textId="592ACCD2"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Wants any future request for a dropped kerb or access to the land to be rejected. </w:t>
      </w:r>
    </w:p>
    <w:p w14:paraId="160AED52" w14:textId="6F082D17" w:rsidR="009910C9" w:rsidRDefault="009910C9"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  </w:t>
      </w:r>
    </w:p>
    <w:p w14:paraId="5A0074F2" w14:textId="4294B10C" w:rsidR="000E43F2"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Resident 3: The deeds of the land state no nuisance to neighbours &amp; can only be used as a garage. </w:t>
      </w:r>
    </w:p>
    <w:p w14:paraId="5D58EEED" w14:textId="77777777" w:rsidR="000E43F2" w:rsidRDefault="000E43F2" w:rsidP="00043979">
      <w:pPr>
        <w:autoSpaceDE w:val="0"/>
        <w:autoSpaceDN w:val="0"/>
        <w:adjustRightInd w:val="0"/>
        <w:spacing w:after="0"/>
        <w:jc w:val="both"/>
        <w:rPr>
          <w:rFonts w:ascii="Verdana" w:hAnsi="Verdana" w:cs="Arial"/>
          <w:sz w:val="18"/>
          <w:szCs w:val="18"/>
        </w:rPr>
      </w:pPr>
    </w:p>
    <w:p w14:paraId="1704072B" w14:textId="77777777" w:rsidR="004F05FE" w:rsidRDefault="000E43F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Architect: The parking arrangements have been in place for a long time. They will not disturb this. There is enough land of the site so that lorries delivering building materials can offload the goods on the site. This can happen over 2-3 days so there is no further lorry movements. </w:t>
      </w:r>
    </w:p>
    <w:p w14:paraId="0980B2F2" w14:textId="1093C1A2" w:rsidR="00DB0502" w:rsidRDefault="00DB0502" w:rsidP="00043979">
      <w:pPr>
        <w:autoSpaceDE w:val="0"/>
        <w:autoSpaceDN w:val="0"/>
        <w:adjustRightInd w:val="0"/>
        <w:spacing w:after="0"/>
        <w:jc w:val="both"/>
        <w:rPr>
          <w:rFonts w:ascii="Verdana" w:hAnsi="Verdana" w:cs="Arial"/>
          <w:sz w:val="18"/>
          <w:szCs w:val="18"/>
        </w:rPr>
      </w:pPr>
      <w:r>
        <w:rPr>
          <w:rFonts w:ascii="Verdana" w:hAnsi="Verdana" w:cs="Arial"/>
          <w:sz w:val="18"/>
          <w:szCs w:val="18"/>
        </w:rPr>
        <w:t>In regards to the curtilage he has measured this himself and the site is fenced off at the boundary. It doesn’t match the Ordinance Survey map. The curtilage of the land is reflected on the block plan on the SBC website.</w:t>
      </w:r>
    </w:p>
    <w:p w14:paraId="09C5B6D4" w14:textId="77777777" w:rsidR="00DB0502" w:rsidRDefault="00DB0502" w:rsidP="00043979">
      <w:pPr>
        <w:autoSpaceDE w:val="0"/>
        <w:autoSpaceDN w:val="0"/>
        <w:adjustRightInd w:val="0"/>
        <w:spacing w:after="0"/>
        <w:jc w:val="both"/>
        <w:rPr>
          <w:rFonts w:ascii="Verdana" w:hAnsi="Verdana" w:cs="Arial"/>
          <w:sz w:val="18"/>
          <w:szCs w:val="18"/>
        </w:rPr>
      </w:pPr>
    </w:p>
    <w:p w14:paraId="166575C0" w14:textId="50E50BDE" w:rsidR="006C7FB5" w:rsidRDefault="006C7FB5" w:rsidP="00043979">
      <w:pPr>
        <w:autoSpaceDE w:val="0"/>
        <w:autoSpaceDN w:val="0"/>
        <w:adjustRightInd w:val="0"/>
        <w:spacing w:after="0"/>
        <w:jc w:val="both"/>
        <w:rPr>
          <w:rFonts w:ascii="Verdana" w:hAnsi="Verdana" w:cs="Arial"/>
          <w:sz w:val="18"/>
          <w:szCs w:val="18"/>
        </w:rPr>
      </w:pPr>
      <w:r>
        <w:rPr>
          <w:rFonts w:ascii="Verdana" w:hAnsi="Verdana" w:cs="Arial"/>
          <w:sz w:val="18"/>
          <w:szCs w:val="18"/>
        </w:rPr>
        <w:t>Resident 4: New Road HGV issue. Wants CPC to support a weight limit restriction. The overall total of HGV’s have risen in recent months. Ward Cllrs have been approached to see if they can find out why.</w:t>
      </w:r>
    </w:p>
    <w:p w14:paraId="235D647E" w14:textId="77777777" w:rsidR="006C7FB5" w:rsidRDefault="006C7FB5" w:rsidP="00043979">
      <w:pPr>
        <w:autoSpaceDE w:val="0"/>
        <w:autoSpaceDN w:val="0"/>
        <w:adjustRightInd w:val="0"/>
        <w:spacing w:after="0"/>
        <w:jc w:val="both"/>
        <w:rPr>
          <w:rFonts w:ascii="Verdana" w:hAnsi="Verdana" w:cs="Arial"/>
          <w:sz w:val="18"/>
          <w:szCs w:val="18"/>
        </w:rPr>
      </w:pPr>
    </w:p>
    <w:p w14:paraId="7E05122B" w14:textId="1249EC18" w:rsidR="006C7FB5" w:rsidRDefault="006C7FB5" w:rsidP="00043979">
      <w:pPr>
        <w:autoSpaceDE w:val="0"/>
        <w:autoSpaceDN w:val="0"/>
        <w:adjustRightInd w:val="0"/>
        <w:spacing w:after="0"/>
        <w:jc w:val="both"/>
        <w:rPr>
          <w:rFonts w:ascii="Verdana" w:hAnsi="Verdana" w:cs="Arial"/>
          <w:sz w:val="18"/>
          <w:szCs w:val="18"/>
        </w:rPr>
      </w:pPr>
      <w:r>
        <w:rPr>
          <w:rFonts w:ascii="Verdana" w:hAnsi="Verdana" w:cs="Arial"/>
          <w:sz w:val="18"/>
          <w:szCs w:val="18"/>
        </w:rPr>
        <w:t xml:space="preserve">Resident 5: Same comments as resident 4. 40-50 Earthline trucks per day on Hodson Rd and New Rd. Starts at 6.15am. The noise and vibration are unacceptable. </w:t>
      </w:r>
    </w:p>
    <w:p w14:paraId="167743D1" w14:textId="5EFF8389" w:rsidR="006C7FB5" w:rsidRDefault="006C7FB5" w:rsidP="00043979">
      <w:pPr>
        <w:autoSpaceDE w:val="0"/>
        <w:autoSpaceDN w:val="0"/>
        <w:adjustRightInd w:val="0"/>
        <w:spacing w:after="0"/>
        <w:jc w:val="both"/>
        <w:rPr>
          <w:rFonts w:ascii="Verdana" w:hAnsi="Verdana" w:cs="Arial"/>
          <w:sz w:val="18"/>
          <w:szCs w:val="18"/>
        </w:rPr>
      </w:pPr>
      <w:r>
        <w:rPr>
          <w:rFonts w:ascii="Verdana" w:hAnsi="Verdana" w:cs="Arial"/>
          <w:sz w:val="18"/>
          <w:szCs w:val="18"/>
        </w:rPr>
        <w:t>Concerns for children in Sept when school buses stop on this road. There is road damage also. Concerns over Earthline</w:t>
      </w:r>
      <w:r w:rsidR="004F05FE">
        <w:rPr>
          <w:rFonts w:ascii="Verdana" w:hAnsi="Verdana" w:cs="Arial"/>
          <w:sz w:val="18"/>
          <w:szCs w:val="18"/>
        </w:rPr>
        <w:t>’</w:t>
      </w:r>
      <w:r>
        <w:rPr>
          <w:rFonts w:ascii="Verdana" w:hAnsi="Verdana" w:cs="Arial"/>
          <w:sz w:val="18"/>
          <w:szCs w:val="18"/>
        </w:rPr>
        <w:t>s future, are they going to expand? Is the airfield going to become a HGV centre?</w:t>
      </w:r>
    </w:p>
    <w:p w14:paraId="3142FDF6" w14:textId="77777777" w:rsidR="006C7FB5" w:rsidRDefault="006C7FB5" w:rsidP="00043979">
      <w:pPr>
        <w:autoSpaceDE w:val="0"/>
        <w:autoSpaceDN w:val="0"/>
        <w:adjustRightInd w:val="0"/>
        <w:spacing w:after="0"/>
        <w:jc w:val="both"/>
        <w:rPr>
          <w:rFonts w:ascii="Verdana" w:hAnsi="Verdana" w:cs="Arial"/>
          <w:sz w:val="18"/>
          <w:szCs w:val="18"/>
        </w:rPr>
      </w:pPr>
      <w:r>
        <w:rPr>
          <w:rFonts w:ascii="Verdana" w:hAnsi="Verdana" w:cs="Arial"/>
          <w:sz w:val="18"/>
          <w:szCs w:val="18"/>
        </w:rPr>
        <w:t>Wants CPC to look at speed limit and HVG weight limit.</w:t>
      </w:r>
    </w:p>
    <w:p w14:paraId="50A0B7C9" w14:textId="77777777" w:rsidR="00043979" w:rsidRDefault="00043979" w:rsidP="00043979">
      <w:pPr>
        <w:autoSpaceDE w:val="0"/>
        <w:autoSpaceDN w:val="0"/>
        <w:adjustRightInd w:val="0"/>
        <w:spacing w:after="0"/>
        <w:jc w:val="both"/>
        <w:rPr>
          <w:rFonts w:ascii="Verdana" w:hAnsi="Verdana" w:cs="Arial"/>
          <w:b/>
          <w:sz w:val="18"/>
          <w:szCs w:val="18"/>
        </w:rPr>
      </w:pPr>
    </w:p>
    <w:p w14:paraId="425BD4D1" w14:textId="17301480" w:rsidR="00043979" w:rsidRPr="001211ED" w:rsidRDefault="00043979" w:rsidP="004143FD">
      <w:pPr>
        <w:autoSpaceDE w:val="0"/>
        <w:autoSpaceDN w:val="0"/>
        <w:adjustRightInd w:val="0"/>
        <w:spacing w:after="0"/>
        <w:jc w:val="both"/>
        <w:rPr>
          <w:rFonts w:ascii="Verdana" w:hAnsi="Verdana" w:cs="Arial"/>
          <w:b/>
          <w:sz w:val="18"/>
          <w:szCs w:val="18"/>
        </w:rPr>
      </w:pPr>
      <w:r>
        <w:rPr>
          <w:rFonts w:ascii="Verdana" w:hAnsi="Verdana" w:cs="Arial"/>
          <w:b/>
          <w:sz w:val="18"/>
          <w:szCs w:val="18"/>
        </w:rPr>
        <w:t>20</w:t>
      </w:r>
      <w:r w:rsidR="00F80C46">
        <w:rPr>
          <w:rFonts w:ascii="Verdana" w:hAnsi="Verdana" w:cs="Arial"/>
          <w:b/>
          <w:sz w:val="18"/>
          <w:szCs w:val="18"/>
        </w:rPr>
        <w:t>/2</w:t>
      </w:r>
      <w:r w:rsidR="001211ED">
        <w:rPr>
          <w:rFonts w:ascii="Verdana" w:hAnsi="Verdana" w:cs="Arial"/>
          <w:b/>
          <w:sz w:val="18"/>
          <w:szCs w:val="18"/>
        </w:rPr>
        <w:t>3. Approval of minutes from 23</w:t>
      </w:r>
      <w:r w:rsidR="001211ED" w:rsidRPr="001211ED">
        <w:rPr>
          <w:rFonts w:ascii="Verdana" w:hAnsi="Verdana" w:cs="Arial"/>
          <w:b/>
          <w:sz w:val="18"/>
          <w:szCs w:val="18"/>
          <w:vertAlign w:val="superscript"/>
        </w:rPr>
        <w:t>rd</w:t>
      </w:r>
      <w:r w:rsidR="00430B87">
        <w:rPr>
          <w:rFonts w:ascii="Verdana" w:hAnsi="Verdana" w:cs="Arial"/>
          <w:b/>
          <w:sz w:val="18"/>
          <w:szCs w:val="18"/>
        </w:rPr>
        <w:t xml:space="preserve"> June</w:t>
      </w:r>
      <w:r w:rsidR="001211ED">
        <w:rPr>
          <w:rFonts w:ascii="Verdana" w:hAnsi="Verdana" w:cs="Arial"/>
          <w:b/>
          <w:sz w:val="18"/>
          <w:szCs w:val="18"/>
        </w:rPr>
        <w:t xml:space="preserve"> </w:t>
      </w:r>
      <w:r>
        <w:rPr>
          <w:rFonts w:ascii="Verdana" w:hAnsi="Verdana" w:cs="Arial"/>
          <w:b/>
          <w:sz w:val="18"/>
          <w:szCs w:val="18"/>
        </w:rPr>
        <w:t>2020.</w:t>
      </w:r>
      <w:r w:rsidR="00F80C46">
        <w:rPr>
          <w:rFonts w:ascii="Verdana" w:hAnsi="Verdana"/>
          <w:sz w:val="18"/>
          <w:szCs w:val="18"/>
        </w:rPr>
        <w:t xml:space="preserve">  No changes</w:t>
      </w:r>
    </w:p>
    <w:p w14:paraId="2DD17360" w14:textId="77777777" w:rsidR="004143FD" w:rsidRPr="00043979" w:rsidRDefault="004143FD" w:rsidP="004143FD">
      <w:pPr>
        <w:autoSpaceDE w:val="0"/>
        <w:autoSpaceDN w:val="0"/>
        <w:adjustRightInd w:val="0"/>
        <w:spacing w:after="0"/>
        <w:jc w:val="both"/>
        <w:rPr>
          <w:rFonts w:ascii="Verdana" w:hAnsi="Verdana"/>
          <w:sz w:val="18"/>
          <w:szCs w:val="18"/>
        </w:rPr>
      </w:pPr>
    </w:p>
    <w:p w14:paraId="0EB4B605" w14:textId="77777777" w:rsidR="00916444" w:rsidRDefault="00043979" w:rsidP="0060194D">
      <w:pPr>
        <w:tabs>
          <w:tab w:val="left" w:pos="426"/>
        </w:tabs>
        <w:rPr>
          <w:rFonts w:ascii="Verdana" w:hAnsi="Verdana"/>
          <w:b/>
          <w:sz w:val="18"/>
        </w:rPr>
      </w:pPr>
      <w:r>
        <w:rPr>
          <w:rFonts w:ascii="Verdana" w:hAnsi="Verdana"/>
          <w:b/>
          <w:sz w:val="18"/>
        </w:rPr>
        <w:t xml:space="preserve">A proposal to </w:t>
      </w:r>
      <w:r w:rsidR="00916444">
        <w:rPr>
          <w:rFonts w:ascii="Verdana" w:hAnsi="Verdana"/>
          <w:b/>
          <w:sz w:val="18"/>
        </w:rPr>
        <w:t xml:space="preserve">approve these minutes as an accurate reflection of the meeting </w:t>
      </w:r>
      <w:r>
        <w:rPr>
          <w:rFonts w:ascii="Verdana" w:hAnsi="Verdana"/>
          <w:b/>
          <w:sz w:val="18"/>
        </w:rPr>
        <w:t>was made by Cllr Harris</w:t>
      </w:r>
      <w:r w:rsidR="00916444">
        <w:rPr>
          <w:rFonts w:ascii="Verdana" w:hAnsi="Verdana"/>
          <w:b/>
          <w:sz w:val="18"/>
        </w:rPr>
        <w:t>, seconded by Cllr Rawlings</w:t>
      </w:r>
      <w:r w:rsidRPr="00655E53">
        <w:rPr>
          <w:rFonts w:ascii="Verdana" w:hAnsi="Verdana"/>
          <w:b/>
          <w:sz w:val="18"/>
        </w:rPr>
        <w:t xml:space="preserve"> and all Cllrs in favour</w:t>
      </w:r>
      <w:r>
        <w:rPr>
          <w:rFonts w:ascii="Verdana" w:hAnsi="Verdana"/>
          <w:b/>
          <w:sz w:val="18"/>
        </w:rPr>
        <w:t>.</w:t>
      </w:r>
    </w:p>
    <w:p w14:paraId="0E112D94" w14:textId="0A74F1A7" w:rsidR="00CE3326" w:rsidRPr="00CE3326" w:rsidRDefault="00F80C46" w:rsidP="00CE3326">
      <w:pPr>
        <w:tabs>
          <w:tab w:val="left" w:pos="426"/>
        </w:tabs>
        <w:rPr>
          <w:rFonts w:ascii="Verdana" w:hAnsi="Verdana"/>
          <w:b/>
          <w:sz w:val="18"/>
        </w:rPr>
      </w:pPr>
      <w:r>
        <w:rPr>
          <w:rFonts w:ascii="Verdana" w:hAnsi="Verdana"/>
          <w:b/>
          <w:sz w:val="18"/>
        </w:rPr>
        <w:t>20/24</w:t>
      </w:r>
      <w:r w:rsidR="00CE3326">
        <w:rPr>
          <w:rFonts w:ascii="Verdana" w:hAnsi="Verdana"/>
          <w:b/>
          <w:sz w:val="18"/>
        </w:rPr>
        <w:t xml:space="preserve"> Action points from previous meeting.</w:t>
      </w:r>
    </w:p>
    <w:p w14:paraId="2F26FCD6" w14:textId="77777777" w:rsidR="00F80C46" w:rsidRDefault="00F80C46" w:rsidP="00F80C46">
      <w:pPr>
        <w:spacing w:after="0"/>
        <w:jc w:val="center"/>
        <w:rPr>
          <w:rFonts w:ascii="Verdana" w:hAnsi="Verdana"/>
          <w:b/>
          <w:i/>
          <w:sz w:val="20"/>
        </w:rPr>
      </w:pPr>
    </w:p>
    <w:tbl>
      <w:tblPr>
        <w:tblStyle w:val="TableGrid"/>
        <w:tblW w:w="0" w:type="auto"/>
        <w:tblLook w:val="04A0" w:firstRow="1" w:lastRow="0" w:firstColumn="1" w:lastColumn="0" w:noHBand="0" w:noVBand="1"/>
      </w:tblPr>
      <w:tblGrid>
        <w:gridCol w:w="2660"/>
        <w:gridCol w:w="1276"/>
        <w:gridCol w:w="6746"/>
      </w:tblGrid>
      <w:tr w:rsidR="00F80C46" w14:paraId="2BC60F8B" w14:textId="77777777" w:rsidTr="00362D3A">
        <w:tc>
          <w:tcPr>
            <w:tcW w:w="2660" w:type="dxa"/>
          </w:tcPr>
          <w:p w14:paraId="05BE79C2" w14:textId="77777777" w:rsidR="00F80C46" w:rsidRDefault="00F80C46" w:rsidP="00362D3A">
            <w:pPr>
              <w:spacing w:after="0"/>
              <w:jc w:val="center"/>
              <w:rPr>
                <w:rFonts w:ascii="Verdana" w:hAnsi="Verdana"/>
                <w:b/>
                <w:i/>
                <w:sz w:val="20"/>
              </w:rPr>
            </w:pPr>
            <w:r>
              <w:rPr>
                <w:rFonts w:ascii="Verdana" w:hAnsi="Verdana"/>
                <w:b/>
                <w:i/>
                <w:sz w:val="20"/>
              </w:rPr>
              <w:t>Action owner</w:t>
            </w:r>
          </w:p>
        </w:tc>
        <w:tc>
          <w:tcPr>
            <w:tcW w:w="1276" w:type="dxa"/>
          </w:tcPr>
          <w:p w14:paraId="7751BD0C" w14:textId="77777777" w:rsidR="00F80C46" w:rsidRDefault="00F80C46" w:rsidP="00362D3A">
            <w:pPr>
              <w:spacing w:after="0"/>
              <w:jc w:val="center"/>
              <w:rPr>
                <w:rFonts w:ascii="Verdana" w:hAnsi="Verdana"/>
                <w:b/>
                <w:i/>
                <w:sz w:val="20"/>
              </w:rPr>
            </w:pPr>
            <w:r>
              <w:rPr>
                <w:rFonts w:ascii="Verdana" w:hAnsi="Verdana"/>
                <w:b/>
                <w:i/>
                <w:sz w:val="20"/>
              </w:rPr>
              <w:t>Minute</w:t>
            </w:r>
          </w:p>
        </w:tc>
        <w:tc>
          <w:tcPr>
            <w:tcW w:w="6746" w:type="dxa"/>
          </w:tcPr>
          <w:p w14:paraId="15CE70B2" w14:textId="77777777" w:rsidR="00F80C46" w:rsidRDefault="00F80C46" w:rsidP="00362D3A">
            <w:pPr>
              <w:spacing w:after="0"/>
              <w:jc w:val="center"/>
              <w:rPr>
                <w:rFonts w:ascii="Verdana" w:hAnsi="Verdana"/>
                <w:b/>
                <w:i/>
                <w:sz w:val="20"/>
              </w:rPr>
            </w:pPr>
            <w:r>
              <w:rPr>
                <w:rFonts w:ascii="Verdana" w:hAnsi="Verdana"/>
                <w:b/>
                <w:i/>
                <w:sz w:val="20"/>
              </w:rPr>
              <w:t>Action</w:t>
            </w:r>
          </w:p>
        </w:tc>
      </w:tr>
      <w:tr w:rsidR="00F80C46" w14:paraId="30D93F15" w14:textId="77777777" w:rsidTr="00362D3A">
        <w:tc>
          <w:tcPr>
            <w:tcW w:w="2660" w:type="dxa"/>
          </w:tcPr>
          <w:p w14:paraId="684F07C8" w14:textId="77777777" w:rsidR="00F80C46" w:rsidRDefault="00F80C46" w:rsidP="00362D3A">
            <w:pPr>
              <w:spacing w:after="0"/>
              <w:jc w:val="center"/>
              <w:rPr>
                <w:rFonts w:ascii="Verdana" w:hAnsi="Verdana"/>
                <w:b/>
                <w:i/>
                <w:sz w:val="20"/>
              </w:rPr>
            </w:pPr>
            <w:r>
              <w:rPr>
                <w:rFonts w:ascii="Verdana" w:hAnsi="Verdana"/>
                <w:b/>
                <w:i/>
                <w:sz w:val="20"/>
              </w:rPr>
              <w:t>Clerk</w:t>
            </w:r>
          </w:p>
        </w:tc>
        <w:tc>
          <w:tcPr>
            <w:tcW w:w="1276" w:type="dxa"/>
          </w:tcPr>
          <w:p w14:paraId="3AEA7E04" w14:textId="77777777" w:rsidR="00F80C46" w:rsidRDefault="00F80C46" w:rsidP="00362D3A">
            <w:pPr>
              <w:spacing w:after="0"/>
              <w:jc w:val="center"/>
              <w:rPr>
                <w:rFonts w:ascii="Verdana" w:hAnsi="Verdana"/>
                <w:b/>
                <w:i/>
                <w:sz w:val="20"/>
              </w:rPr>
            </w:pPr>
            <w:r>
              <w:rPr>
                <w:rFonts w:ascii="Verdana" w:hAnsi="Verdana"/>
                <w:b/>
                <w:i/>
                <w:sz w:val="20"/>
              </w:rPr>
              <w:t>20/09</w:t>
            </w:r>
          </w:p>
        </w:tc>
        <w:tc>
          <w:tcPr>
            <w:tcW w:w="6746" w:type="dxa"/>
          </w:tcPr>
          <w:p w14:paraId="50F12AAE" w14:textId="0BB107BC" w:rsidR="00F80C46" w:rsidRDefault="00F80C46" w:rsidP="00362D3A">
            <w:pPr>
              <w:spacing w:after="0"/>
              <w:rPr>
                <w:rFonts w:ascii="Verdana" w:hAnsi="Verdana"/>
                <w:sz w:val="20"/>
              </w:rPr>
            </w:pPr>
            <w:r w:rsidRPr="00F80C46">
              <w:rPr>
                <w:rFonts w:ascii="Verdana" w:hAnsi="Verdana"/>
                <w:sz w:val="20"/>
                <w:highlight w:val="lightGray"/>
              </w:rPr>
              <w:t>Investigate solar powered lighting – DONE – ON THIS AGENDA</w:t>
            </w:r>
          </w:p>
          <w:p w14:paraId="4EFF3D23" w14:textId="25758D7C" w:rsidR="00F80C46" w:rsidRPr="00F8129A" w:rsidRDefault="00F80C46" w:rsidP="00362D3A">
            <w:pPr>
              <w:spacing w:after="0"/>
              <w:rPr>
                <w:rFonts w:ascii="Verdana" w:hAnsi="Verdana"/>
                <w:sz w:val="20"/>
              </w:rPr>
            </w:pPr>
            <w:r>
              <w:rPr>
                <w:rFonts w:ascii="Verdana" w:hAnsi="Verdana"/>
                <w:sz w:val="20"/>
              </w:rPr>
              <w:t>Investigate costs of improving parking in the area</w:t>
            </w:r>
            <w:r w:rsidR="00C74343">
              <w:rPr>
                <w:rFonts w:ascii="Verdana" w:hAnsi="Verdana"/>
                <w:sz w:val="20"/>
              </w:rPr>
              <w:t>. ONGOING</w:t>
            </w:r>
          </w:p>
        </w:tc>
      </w:tr>
      <w:tr w:rsidR="00F80C46" w14:paraId="59173273" w14:textId="77777777" w:rsidTr="00362D3A">
        <w:tc>
          <w:tcPr>
            <w:tcW w:w="2660" w:type="dxa"/>
          </w:tcPr>
          <w:p w14:paraId="1955DA87" w14:textId="77777777" w:rsidR="00F80C46" w:rsidRDefault="00F80C46" w:rsidP="00362D3A">
            <w:pPr>
              <w:spacing w:after="0"/>
              <w:jc w:val="center"/>
              <w:rPr>
                <w:rFonts w:ascii="Verdana" w:hAnsi="Verdana"/>
                <w:b/>
                <w:i/>
                <w:sz w:val="20"/>
              </w:rPr>
            </w:pPr>
          </w:p>
        </w:tc>
        <w:tc>
          <w:tcPr>
            <w:tcW w:w="1276" w:type="dxa"/>
          </w:tcPr>
          <w:p w14:paraId="0DAD34FA" w14:textId="77777777" w:rsidR="00F80C46" w:rsidRDefault="00F80C46" w:rsidP="00362D3A">
            <w:pPr>
              <w:spacing w:after="0"/>
              <w:jc w:val="center"/>
              <w:rPr>
                <w:rFonts w:ascii="Verdana" w:hAnsi="Verdana"/>
                <w:b/>
                <w:i/>
                <w:sz w:val="20"/>
              </w:rPr>
            </w:pPr>
            <w:r>
              <w:rPr>
                <w:rFonts w:ascii="Verdana" w:hAnsi="Verdana"/>
                <w:b/>
                <w:i/>
                <w:sz w:val="20"/>
              </w:rPr>
              <w:t>20/10</w:t>
            </w:r>
          </w:p>
        </w:tc>
        <w:tc>
          <w:tcPr>
            <w:tcW w:w="6746" w:type="dxa"/>
          </w:tcPr>
          <w:p w14:paraId="48D61CAF" w14:textId="29C1A531" w:rsidR="00F80C46" w:rsidRDefault="00F80C46" w:rsidP="00362D3A">
            <w:pPr>
              <w:spacing w:after="0"/>
              <w:rPr>
                <w:rFonts w:ascii="Verdana" w:hAnsi="Verdana"/>
                <w:sz w:val="20"/>
              </w:rPr>
            </w:pPr>
            <w:r>
              <w:rPr>
                <w:rFonts w:ascii="Verdana" w:hAnsi="Verdana"/>
                <w:sz w:val="20"/>
              </w:rPr>
              <w:t>Investigate initial costs for Windmill Piece parking improvements with SBC</w:t>
            </w:r>
            <w:r w:rsidR="00C74343">
              <w:rPr>
                <w:rFonts w:ascii="Verdana" w:hAnsi="Verdana"/>
                <w:sz w:val="20"/>
              </w:rPr>
              <w:t xml:space="preserve"> ONGOING</w:t>
            </w:r>
          </w:p>
        </w:tc>
      </w:tr>
      <w:tr w:rsidR="00F80C46" w14:paraId="01644B54" w14:textId="77777777" w:rsidTr="00362D3A">
        <w:tc>
          <w:tcPr>
            <w:tcW w:w="2660" w:type="dxa"/>
          </w:tcPr>
          <w:p w14:paraId="69F74D8D" w14:textId="77777777" w:rsidR="00F80C46" w:rsidRDefault="00F80C46" w:rsidP="00362D3A">
            <w:pPr>
              <w:spacing w:after="0"/>
              <w:jc w:val="center"/>
              <w:rPr>
                <w:rFonts w:ascii="Verdana" w:hAnsi="Verdana"/>
                <w:b/>
                <w:i/>
                <w:sz w:val="20"/>
              </w:rPr>
            </w:pPr>
          </w:p>
        </w:tc>
        <w:tc>
          <w:tcPr>
            <w:tcW w:w="1276" w:type="dxa"/>
          </w:tcPr>
          <w:p w14:paraId="4F670A04" w14:textId="77777777" w:rsidR="00F80C46" w:rsidRDefault="00F80C46" w:rsidP="00362D3A">
            <w:pPr>
              <w:spacing w:after="0"/>
              <w:jc w:val="center"/>
              <w:rPr>
                <w:rFonts w:ascii="Verdana" w:hAnsi="Verdana"/>
                <w:b/>
                <w:i/>
                <w:sz w:val="20"/>
              </w:rPr>
            </w:pPr>
            <w:r>
              <w:rPr>
                <w:rFonts w:ascii="Verdana" w:hAnsi="Verdana"/>
                <w:b/>
                <w:i/>
                <w:sz w:val="20"/>
              </w:rPr>
              <w:t>20/11</w:t>
            </w:r>
          </w:p>
        </w:tc>
        <w:tc>
          <w:tcPr>
            <w:tcW w:w="6746" w:type="dxa"/>
          </w:tcPr>
          <w:p w14:paraId="3EF81598" w14:textId="4DD7AD99" w:rsidR="00F80C46" w:rsidRPr="00C74343" w:rsidRDefault="00F80C46" w:rsidP="00362D3A">
            <w:pPr>
              <w:spacing w:after="0"/>
              <w:rPr>
                <w:rFonts w:ascii="Verdana" w:hAnsi="Verdana"/>
                <w:sz w:val="20"/>
                <w:highlight w:val="lightGray"/>
              </w:rPr>
            </w:pPr>
            <w:r w:rsidRPr="00C74343">
              <w:rPr>
                <w:rFonts w:ascii="Verdana" w:hAnsi="Verdana"/>
                <w:sz w:val="20"/>
                <w:highlight w:val="lightGray"/>
              </w:rPr>
              <w:t>Investigate using Ridgeway Road for diversion route during M4 J15 work with SBC</w:t>
            </w:r>
            <w:r w:rsidR="00C74343" w:rsidRPr="00C74343">
              <w:rPr>
                <w:rFonts w:ascii="Verdana" w:hAnsi="Verdana"/>
                <w:sz w:val="20"/>
                <w:highlight w:val="lightGray"/>
              </w:rPr>
              <w:t xml:space="preserve"> – DONE. Diversion confirmed through Ridgway &amp; Liddington.</w:t>
            </w:r>
          </w:p>
          <w:p w14:paraId="4E612F66" w14:textId="662BB7B9" w:rsidR="00F80C46" w:rsidRPr="00C74343" w:rsidRDefault="00F80C46" w:rsidP="00362D3A">
            <w:pPr>
              <w:spacing w:after="0"/>
              <w:rPr>
                <w:rFonts w:ascii="Verdana" w:hAnsi="Verdana"/>
                <w:sz w:val="20"/>
                <w:highlight w:val="lightGray"/>
              </w:rPr>
            </w:pPr>
            <w:r w:rsidRPr="00C74343">
              <w:rPr>
                <w:rFonts w:ascii="Verdana" w:hAnsi="Verdana"/>
                <w:sz w:val="20"/>
                <w:highlight w:val="lightGray"/>
              </w:rPr>
              <w:t>New Road re-surfacing letter – send to residents of the area for their views</w:t>
            </w:r>
            <w:r w:rsidR="00C74343" w:rsidRPr="00C74343">
              <w:rPr>
                <w:rFonts w:ascii="Verdana" w:hAnsi="Verdana"/>
                <w:sz w:val="20"/>
                <w:highlight w:val="lightGray"/>
              </w:rPr>
              <w:t>. DONE</w:t>
            </w:r>
            <w:r w:rsidRPr="00C74343">
              <w:rPr>
                <w:rFonts w:ascii="Verdana" w:hAnsi="Verdana"/>
                <w:sz w:val="20"/>
                <w:highlight w:val="lightGray"/>
              </w:rPr>
              <w:t xml:space="preserve"> </w:t>
            </w:r>
          </w:p>
        </w:tc>
      </w:tr>
      <w:tr w:rsidR="00F80C46" w14:paraId="25619925" w14:textId="77777777" w:rsidTr="00362D3A">
        <w:tc>
          <w:tcPr>
            <w:tcW w:w="2660" w:type="dxa"/>
          </w:tcPr>
          <w:p w14:paraId="7FAA7EDF" w14:textId="77777777" w:rsidR="00F80C46" w:rsidRDefault="00F80C46" w:rsidP="00362D3A">
            <w:pPr>
              <w:spacing w:after="0"/>
              <w:jc w:val="center"/>
              <w:rPr>
                <w:rFonts w:ascii="Verdana" w:hAnsi="Verdana"/>
                <w:b/>
                <w:i/>
                <w:sz w:val="20"/>
              </w:rPr>
            </w:pPr>
          </w:p>
        </w:tc>
        <w:tc>
          <w:tcPr>
            <w:tcW w:w="1276" w:type="dxa"/>
          </w:tcPr>
          <w:p w14:paraId="4AD23B68" w14:textId="77777777" w:rsidR="00F80C46" w:rsidRDefault="00F80C46" w:rsidP="00362D3A">
            <w:pPr>
              <w:spacing w:after="0"/>
              <w:jc w:val="center"/>
              <w:rPr>
                <w:rFonts w:ascii="Verdana" w:hAnsi="Verdana"/>
                <w:b/>
                <w:i/>
                <w:sz w:val="20"/>
              </w:rPr>
            </w:pPr>
            <w:r>
              <w:rPr>
                <w:rFonts w:ascii="Verdana" w:hAnsi="Verdana"/>
                <w:b/>
                <w:i/>
                <w:sz w:val="20"/>
              </w:rPr>
              <w:t>20/15</w:t>
            </w:r>
          </w:p>
        </w:tc>
        <w:tc>
          <w:tcPr>
            <w:tcW w:w="6746" w:type="dxa"/>
          </w:tcPr>
          <w:p w14:paraId="7E3DD6AD" w14:textId="363418B0" w:rsidR="00F80C46" w:rsidRPr="00C74343" w:rsidRDefault="00F80C46" w:rsidP="00362D3A">
            <w:pPr>
              <w:spacing w:after="0"/>
              <w:rPr>
                <w:rFonts w:ascii="Verdana" w:hAnsi="Verdana"/>
                <w:sz w:val="20"/>
                <w:highlight w:val="lightGray"/>
              </w:rPr>
            </w:pPr>
            <w:r w:rsidRPr="00C74343">
              <w:rPr>
                <w:rFonts w:ascii="Verdana" w:hAnsi="Verdana"/>
                <w:sz w:val="20"/>
                <w:highlight w:val="lightGray"/>
              </w:rPr>
              <w:t>Reply with SBC with planning objections on 3 Earthline applications</w:t>
            </w:r>
            <w:r w:rsidR="00C74343" w:rsidRPr="00C74343">
              <w:rPr>
                <w:rFonts w:ascii="Verdana" w:hAnsi="Verdana"/>
                <w:sz w:val="20"/>
                <w:highlight w:val="lightGray"/>
              </w:rPr>
              <w:t xml:space="preserve"> DONE</w:t>
            </w:r>
          </w:p>
        </w:tc>
      </w:tr>
      <w:tr w:rsidR="00F80C46" w14:paraId="60DA1E1F" w14:textId="77777777" w:rsidTr="00362D3A">
        <w:tc>
          <w:tcPr>
            <w:tcW w:w="2660" w:type="dxa"/>
          </w:tcPr>
          <w:p w14:paraId="2C3CE24E" w14:textId="77777777" w:rsidR="00F80C46" w:rsidRDefault="00F80C46" w:rsidP="00362D3A">
            <w:pPr>
              <w:spacing w:after="0"/>
              <w:jc w:val="center"/>
              <w:rPr>
                <w:rFonts w:ascii="Verdana" w:hAnsi="Verdana"/>
                <w:b/>
                <w:i/>
                <w:sz w:val="20"/>
              </w:rPr>
            </w:pPr>
          </w:p>
        </w:tc>
        <w:tc>
          <w:tcPr>
            <w:tcW w:w="1276" w:type="dxa"/>
          </w:tcPr>
          <w:p w14:paraId="36C29737" w14:textId="77777777" w:rsidR="00F80C46" w:rsidRDefault="00F80C46" w:rsidP="00362D3A">
            <w:pPr>
              <w:spacing w:after="0"/>
              <w:jc w:val="center"/>
              <w:rPr>
                <w:rFonts w:ascii="Verdana" w:hAnsi="Verdana"/>
                <w:b/>
                <w:i/>
                <w:sz w:val="20"/>
              </w:rPr>
            </w:pPr>
            <w:r>
              <w:rPr>
                <w:rFonts w:ascii="Verdana" w:hAnsi="Verdana"/>
                <w:b/>
                <w:i/>
                <w:sz w:val="20"/>
              </w:rPr>
              <w:t>20/16</w:t>
            </w:r>
          </w:p>
        </w:tc>
        <w:tc>
          <w:tcPr>
            <w:tcW w:w="6746" w:type="dxa"/>
          </w:tcPr>
          <w:p w14:paraId="622FDA64" w14:textId="673210E4" w:rsidR="00F80C46" w:rsidRPr="00C74343" w:rsidRDefault="00F80C46" w:rsidP="00362D3A">
            <w:pPr>
              <w:spacing w:after="0"/>
              <w:rPr>
                <w:rFonts w:ascii="Verdana" w:hAnsi="Verdana"/>
                <w:sz w:val="20"/>
                <w:highlight w:val="lightGray"/>
              </w:rPr>
            </w:pPr>
            <w:r w:rsidRPr="00C74343">
              <w:rPr>
                <w:rFonts w:ascii="Verdana" w:hAnsi="Verdana"/>
                <w:sz w:val="20"/>
                <w:highlight w:val="lightGray"/>
              </w:rPr>
              <w:t>Review &amp; approve letter to SBC in July meeting for closing New Road to re-surface it.</w:t>
            </w:r>
            <w:r w:rsidR="00C74343" w:rsidRPr="00C74343">
              <w:rPr>
                <w:rFonts w:ascii="Verdana" w:hAnsi="Verdana"/>
                <w:sz w:val="20"/>
                <w:highlight w:val="lightGray"/>
              </w:rPr>
              <w:t xml:space="preserve"> DRAFT LETTER WRITTEN – ON THIS AGENDA</w:t>
            </w:r>
          </w:p>
        </w:tc>
      </w:tr>
      <w:tr w:rsidR="00F80C46" w14:paraId="2494C5FF" w14:textId="77777777" w:rsidTr="00362D3A">
        <w:tc>
          <w:tcPr>
            <w:tcW w:w="2660" w:type="dxa"/>
          </w:tcPr>
          <w:p w14:paraId="2AC26567" w14:textId="77777777" w:rsidR="00F80C46" w:rsidRDefault="00F80C46" w:rsidP="00362D3A">
            <w:pPr>
              <w:spacing w:after="0"/>
              <w:jc w:val="center"/>
              <w:rPr>
                <w:rFonts w:ascii="Verdana" w:hAnsi="Verdana"/>
                <w:b/>
                <w:i/>
                <w:sz w:val="20"/>
              </w:rPr>
            </w:pPr>
            <w:r>
              <w:rPr>
                <w:rFonts w:ascii="Verdana" w:hAnsi="Verdana"/>
                <w:b/>
                <w:i/>
                <w:sz w:val="20"/>
              </w:rPr>
              <w:t>Cllr Duke</w:t>
            </w:r>
          </w:p>
        </w:tc>
        <w:tc>
          <w:tcPr>
            <w:tcW w:w="1276" w:type="dxa"/>
          </w:tcPr>
          <w:p w14:paraId="7EB8E799" w14:textId="77777777" w:rsidR="00F80C46" w:rsidRDefault="00F80C46" w:rsidP="00362D3A">
            <w:pPr>
              <w:spacing w:after="0"/>
              <w:jc w:val="center"/>
              <w:rPr>
                <w:rFonts w:ascii="Verdana" w:hAnsi="Verdana"/>
                <w:b/>
                <w:i/>
                <w:sz w:val="20"/>
              </w:rPr>
            </w:pPr>
            <w:r>
              <w:rPr>
                <w:rFonts w:ascii="Verdana" w:hAnsi="Verdana"/>
                <w:b/>
                <w:i/>
                <w:sz w:val="20"/>
              </w:rPr>
              <w:t>20/17</w:t>
            </w:r>
          </w:p>
        </w:tc>
        <w:tc>
          <w:tcPr>
            <w:tcW w:w="6746" w:type="dxa"/>
          </w:tcPr>
          <w:p w14:paraId="1699C7DA" w14:textId="4A553143" w:rsidR="00F80C46" w:rsidRDefault="00F80C46" w:rsidP="00362D3A">
            <w:pPr>
              <w:spacing w:after="0"/>
              <w:rPr>
                <w:rFonts w:ascii="Verdana" w:hAnsi="Verdana"/>
                <w:sz w:val="20"/>
              </w:rPr>
            </w:pPr>
            <w:r w:rsidRPr="00C74343">
              <w:rPr>
                <w:rFonts w:ascii="Verdana" w:hAnsi="Verdana"/>
                <w:sz w:val="20"/>
                <w:highlight w:val="lightGray"/>
              </w:rPr>
              <w:t>2 more quotes for solar lighting for July meeting</w:t>
            </w:r>
            <w:r w:rsidR="00C74343" w:rsidRPr="00C74343">
              <w:rPr>
                <w:rFonts w:ascii="Verdana" w:hAnsi="Verdana"/>
                <w:sz w:val="20"/>
                <w:highlight w:val="lightGray"/>
              </w:rPr>
              <w:t>. DONE – ON THIS AGENDA</w:t>
            </w:r>
          </w:p>
        </w:tc>
      </w:tr>
      <w:tr w:rsidR="00F80C46" w14:paraId="42F7E979" w14:textId="77777777" w:rsidTr="00362D3A">
        <w:tc>
          <w:tcPr>
            <w:tcW w:w="2660" w:type="dxa"/>
          </w:tcPr>
          <w:p w14:paraId="7A7C8C45" w14:textId="77777777" w:rsidR="00F80C46" w:rsidRDefault="00F80C46" w:rsidP="00362D3A">
            <w:pPr>
              <w:spacing w:after="0"/>
              <w:jc w:val="center"/>
              <w:rPr>
                <w:rFonts w:ascii="Verdana" w:hAnsi="Verdana"/>
                <w:b/>
                <w:i/>
                <w:sz w:val="20"/>
              </w:rPr>
            </w:pPr>
            <w:r>
              <w:rPr>
                <w:rFonts w:ascii="Verdana" w:hAnsi="Verdana"/>
                <w:b/>
                <w:i/>
                <w:sz w:val="20"/>
              </w:rPr>
              <w:t>Clerk</w:t>
            </w:r>
          </w:p>
        </w:tc>
        <w:tc>
          <w:tcPr>
            <w:tcW w:w="1276" w:type="dxa"/>
          </w:tcPr>
          <w:p w14:paraId="171E1B98" w14:textId="77777777" w:rsidR="00F80C46" w:rsidRDefault="00F80C46" w:rsidP="00362D3A">
            <w:pPr>
              <w:spacing w:after="0"/>
              <w:jc w:val="center"/>
              <w:rPr>
                <w:rFonts w:ascii="Verdana" w:hAnsi="Verdana"/>
                <w:b/>
                <w:i/>
                <w:sz w:val="20"/>
              </w:rPr>
            </w:pPr>
            <w:r>
              <w:rPr>
                <w:rFonts w:ascii="Verdana" w:hAnsi="Verdana"/>
                <w:b/>
                <w:i/>
                <w:sz w:val="20"/>
              </w:rPr>
              <w:t>20/17</w:t>
            </w:r>
          </w:p>
        </w:tc>
        <w:tc>
          <w:tcPr>
            <w:tcW w:w="6746" w:type="dxa"/>
          </w:tcPr>
          <w:p w14:paraId="791558AD" w14:textId="3E898B4A" w:rsidR="00F80C46" w:rsidRDefault="00F80C46" w:rsidP="00362D3A">
            <w:pPr>
              <w:spacing w:after="0"/>
              <w:rPr>
                <w:rFonts w:ascii="Verdana" w:hAnsi="Verdana"/>
                <w:sz w:val="20"/>
              </w:rPr>
            </w:pPr>
            <w:r>
              <w:rPr>
                <w:rFonts w:ascii="Verdana" w:hAnsi="Verdana"/>
                <w:sz w:val="20"/>
              </w:rPr>
              <w:t>Letter to Draycot Foliat residents asking for approval of solar lighting</w:t>
            </w:r>
            <w:r w:rsidR="00C74343">
              <w:rPr>
                <w:rFonts w:ascii="Verdana" w:hAnsi="Verdana"/>
                <w:sz w:val="20"/>
              </w:rPr>
              <w:t xml:space="preserve">. DONE. </w:t>
            </w:r>
            <w:r w:rsidR="00437359">
              <w:rPr>
                <w:rFonts w:ascii="Verdana" w:hAnsi="Verdana"/>
                <w:sz w:val="20"/>
              </w:rPr>
              <w:t xml:space="preserve"> FURTHER LETTER REQUIRED FOR FURTHER REPLIES</w:t>
            </w:r>
          </w:p>
        </w:tc>
      </w:tr>
      <w:tr w:rsidR="00F80C46" w14:paraId="77A8CC8F" w14:textId="77777777" w:rsidTr="00362D3A">
        <w:tc>
          <w:tcPr>
            <w:tcW w:w="2660" w:type="dxa"/>
          </w:tcPr>
          <w:p w14:paraId="3BC48DEA" w14:textId="77777777" w:rsidR="00F80C46" w:rsidRDefault="00F80C46" w:rsidP="00362D3A">
            <w:pPr>
              <w:spacing w:after="0"/>
              <w:jc w:val="center"/>
              <w:rPr>
                <w:rFonts w:ascii="Verdana" w:hAnsi="Verdana"/>
                <w:b/>
                <w:i/>
                <w:sz w:val="20"/>
              </w:rPr>
            </w:pPr>
          </w:p>
        </w:tc>
        <w:tc>
          <w:tcPr>
            <w:tcW w:w="1276" w:type="dxa"/>
          </w:tcPr>
          <w:p w14:paraId="7E85245E" w14:textId="77777777" w:rsidR="00F80C46" w:rsidRDefault="00F80C46" w:rsidP="00362D3A">
            <w:pPr>
              <w:spacing w:after="0"/>
              <w:jc w:val="center"/>
              <w:rPr>
                <w:rFonts w:ascii="Verdana" w:hAnsi="Verdana"/>
                <w:b/>
                <w:i/>
                <w:sz w:val="20"/>
              </w:rPr>
            </w:pPr>
            <w:r>
              <w:rPr>
                <w:rFonts w:ascii="Verdana" w:hAnsi="Verdana"/>
                <w:b/>
                <w:i/>
                <w:sz w:val="20"/>
              </w:rPr>
              <w:t>20/18</w:t>
            </w:r>
          </w:p>
        </w:tc>
        <w:tc>
          <w:tcPr>
            <w:tcW w:w="6746" w:type="dxa"/>
          </w:tcPr>
          <w:p w14:paraId="54D12C99" w14:textId="3DB173D8" w:rsidR="00F80C46" w:rsidRDefault="00F80C46" w:rsidP="00362D3A">
            <w:pPr>
              <w:spacing w:after="0"/>
              <w:rPr>
                <w:rFonts w:ascii="Verdana" w:hAnsi="Verdana"/>
                <w:sz w:val="20"/>
              </w:rPr>
            </w:pPr>
            <w:r w:rsidRPr="00437359">
              <w:rPr>
                <w:rFonts w:ascii="Verdana" w:hAnsi="Verdana"/>
                <w:sz w:val="20"/>
                <w:highlight w:val="lightGray"/>
              </w:rPr>
              <w:t>Ask Ward Cllrs to see if they have any contacts in Highways industry who can assist with 2 parking solutions</w:t>
            </w:r>
            <w:r w:rsidR="00437359" w:rsidRPr="00437359">
              <w:rPr>
                <w:rFonts w:ascii="Verdana" w:hAnsi="Verdana"/>
                <w:sz w:val="20"/>
                <w:highlight w:val="lightGray"/>
              </w:rPr>
              <w:t xml:space="preserve">. DONE. NO </w:t>
            </w:r>
            <w:r w:rsidR="00437359" w:rsidRPr="00437359">
              <w:rPr>
                <w:rFonts w:ascii="Verdana" w:hAnsi="Verdana"/>
                <w:sz w:val="20"/>
                <w:highlight w:val="lightGray"/>
              </w:rPr>
              <w:lastRenderedPageBreak/>
              <w:t>USABLE CONTACTS FOUND</w:t>
            </w:r>
          </w:p>
        </w:tc>
      </w:tr>
      <w:tr w:rsidR="00F80C46" w14:paraId="23E2F0E4" w14:textId="77777777" w:rsidTr="00362D3A">
        <w:tc>
          <w:tcPr>
            <w:tcW w:w="2660" w:type="dxa"/>
          </w:tcPr>
          <w:p w14:paraId="21BC8821" w14:textId="77777777" w:rsidR="00F80C46" w:rsidRDefault="00F80C46" w:rsidP="00362D3A">
            <w:pPr>
              <w:spacing w:after="0"/>
              <w:jc w:val="center"/>
              <w:rPr>
                <w:rFonts w:ascii="Verdana" w:hAnsi="Verdana"/>
                <w:b/>
                <w:i/>
                <w:sz w:val="20"/>
              </w:rPr>
            </w:pPr>
          </w:p>
        </w:tc>
        <w:tc>
          <w:tcPr>
            <w:tcW w:w="1276" w:type="dxa"/>
          </w:tcPr>
          <w:p w14:paraId="58BF2F55" w14:textId="77777777" w:rsidR="00F80C46" w:rsidRDefault="00F80C46" w:rsidP="00362D3A">
            <w:pPr>
              <w:spacing w:after="0"/>
              <w:jc w:val="center"/>
              <w:rPr>
                <w:rFonts w:ascii="Verdana" w:hAnsi="Verdana"/>
                <w:b/>
                <w:i/>
                <w:sz w:val="20"/>
              </w:rPr>
            </w:pPr>
            <w:r>
              <w:rPr>
                <w:rFonts w:ascii="Verdana" w:hAnsi="Verdana"/>
                <w:b/>
                <w:i/>
                <w:sz w:val="20"/>
              </w:rPr>
              <w:t>20/21</w:t>
            </w:r>
          </w:p>
        </w:tc>
        <w:tc>
          <w:tcPr>
            <w:tcW w:w="6746" w:type="dxa"/>
          </w:tcPr>
          <w:p w14:paraId="3987A573" w14:textId="5BB5F6C4" w:rsidR="00F80C46" w:rsidRDefault="00F80C46" w:rsidP="00362D3A">
            <w:pPr>
              <w:spacing w:after="0"/>
              <w:rPr>
                <w:rFonts w:ascii="Verdana" w:hAnsi="Verdana"/>
                <w:sz w:val="20"/>
              </w:rPr>
            </w:pPr>
            <w:r>
              <w:rPr>
                <w:rFonts w:ascii="Verdana" w:hAnsi="Verdana"/>
                <w:sz w:val="20"/>
              </w:rPr>
              <w:t>Add items to July agenda</w:t>
            </w:r>
            <w:r w:rsidR="00437359">
              <w:rPr>
                <w:rFonts w:ascii="Verdana" w:hAnsi="Verdana"/>
                <w:sz w:val="20"/>
              </w:rPr>
              <w:t xml:space="preserve">. ADD SID AND SAFE CROSSING FOR BADBURY TO NEXT AGENDA. </w:t>
            </w:r>
          </w:p>
        </w:tc>
      </w:tr>
    </w:tbl>
    <w:p w14:paraId="081FC279" w14:textId="77777777" w:rsidR="007147E9" w:rsidRDefault="007147E9" w:rsidP="00CD1AC2">
      <w:pPr>
        <w:rPr>
          <w:rFonts w:ascii="Verdana" w:hAnsi="Verdana"/>
          <w:b/>
          <w:sz w:val="18"/>
          <w:szCs w:val="18"/>
        </w:rPr>
      </w:pPr>
    </w:p>
    <w:p w14:paraId="7F70BAFA" w14:textId="77777777" w:rsidR="00B45A19" w:rsidRDefault="007147E9" w:rsidP="00B45A19">
      <w:pPr>
        <w:rPr>
          <w:rFonts w:ascii="Verdana" w:hAnsi="Verdana"/>
          <w:b/>
          <w:sz w:val="18"/>
        </w:rPr>
      </w:pPr>
      <w:r>
        <w:rPr>
          <w:rFonts w:ascii="Verdana" w:hAnsi="Verdana"/>
          <w:b/>
          <w:sz w:val="18"/>
          <w:szCs w:val="18"/>
        </w:rPr>
        <w:t>20/2</w:t>
      </w:r>
      <w:r w:rsidR="00CD1AC2">
        <w:rPr>
          <w:rFonts w:ascii="Verdana" w:hAnsi="Verdana"/>
          <w:b/>
          <w:sz w:val="18"/>
          <w:szCs w:val="18"/>
        </w:rPr>
        <w:t>5</w:t>
      </w:r>
      <w:r w:rsidR="00BF236B" w:rsidRPr="00686519">
        <w:rPr>
          <w:rFonts w:ascii="Verdana" w:hAnsi="Verdana"/>
          <w:b/>
          <w:sz w:val="18"/>
          <w:szCs w:val="18"/>
        </w:rPr>
        <w:t>. PLANNING.</w:t>
      </w:r>
      <w:r w:rsidR="00C940F8">
        <w:rPr>
          <w:rFonts w:ascii="Verdana" w:hAnsi="Verdana"/>
          <w:b/>
          <w:bCs/>
          <w:sz w:val="18"/>
          <w:szCs w:val="18"/>
        </w:rPr>
        <w:t xml:space="preserve"> </w:t>
      </w:r>
      <w:r w:rsidR="00655E53">
        <w:rPr>
          <w:rFonts w:ascii="Verdana" w:hAnsi="Verdana"/>
          <w:b/>
          <w:bCs/>
          <w:sz w:val="18"/>
          <w:szCs w:val="18"/>
        </w:rPr>
        <w:t xml:space="preserve"> Discussion &amp; vote on a</w:t>
      </w:r>
      <w:r w:rsidR="00D1750C">
        <w:rPr>
          <w:rFonts w:ascii="Verdana" w:hAnsi="Verdana"/>
          <w:b/>
          <w:bCs/>
          <w:sz w:val="18"/>
          <w:szCs w:val="18"/>
        </w:rPr>
        <w:t>pplication</w:t>
      </w:r>
      <w:r w:rsidR="00483AFA">
        <w:rPr>
          <w:rFonts w:ascii="Verdana" w:hAnsi="Verdana"/>
          <w:b/>
          <w:bCs/>
          <w:sz w:val="18"/>
          <w:szCs w:val="18"/>
        </w:rPr>
        <w:t xml:space="preserve"> S</w:t>
      </w:r>
      <w:r>
        <w:rPr>
          <w:rFonts w:ascii="Verdana" w:hAnsi="Verdana"/>
          <w:b/>
          <w:sz w:val="18"/>
        </w:rPr>
        <w:t>/</w:t>
      </w:r>
      <w:r w:rsidR="006C3E31">
        <w:rPr>
          <w:rFonts w:ascii="Verdana" w:hAnsi="Verdana"/>
          <w:b/>
          <w:sz w:val="18"/>
        </w:rPr>
        <w:t>20/</w:t>
      </w:r>
      <w:r w:rsidR="006C3E31" w:rsidRPr="006C3E31">
        <w:rPr>
          <w:rFonts w:ascii="Verdana" w:hAnsi="Verdana"/>
          <w:b/>
          <w:sz w:val="18"/>
        </w:rPr>
        <w:t>0713</w:t>
      </w:r>
      <w:r>
        <w:rPr>
          <w:rFonts w:ascii="Verdana" w:hAnsi="Verdana"/>
          <w:b/>
          <w:sz w:val="18"/>
        </w:rPr>
        <w:t xml:space="preserve"> 1 new dwelling – land at the end of Strouds Hill.</w:t>
      </w:r>
    </w:p>
    <w:p w14:paraId="49F1222A" w14:textId="2A8F4081" w:rsidR="007147E9" w:rsidRPr="00B45A19" w:rsidRDefault="00B45A19" w:rsidP="00B45A19">
      <w:pPr>
        <w:rPr>
          <w:rFonts w:ascii="Verdana" w:hAnsi="Verdana"/>
          <w:b/>
          <w:sz w:val="18"/>
        </w:rPr>
      </w:pPr>
      <w:r w:rsidRPr="00B45A19">
        <w:rPr>
          <w:rFonts w:ascii="Verdana" w:hAnsi="Verdana"/>
          <w:sz w:val="18"/>
        </w:rPr>
        <w:t>Noted that i</w:t>
      </w:r>
      <w:r w:rsidR="007147E9">
        <w:rPr>
          <w:rFonts w:ascii="Verdana" w:hAnsi="Verdana"/>
          <w:sz w:val="18"/>
        </w:rPr>
        <w:t xml:space="preserve">t is clear </w:t>
      </w:r>
      <w:r w:rsidR="007147E9" w:rsidRPr="007147E9">
        <w:rPr>
          <w:rFonts w:ascii="Verdana" w:hAnsi="Verdana"/>
          <w:sz w:val="18"/>
        </w:rPr>
        <w:t xml:space="preserve">that </w:t>
      </w:r>
      <w:r w:rsidR="00430B87">
        <w:rPr>
          <w:rFonts w:ascii="Verdana" w:hAnsi="Verdana"/>
          <w:sz w:val="18"/>
        </w:rPr>
        <w:t xml:space="preserve">local </w:t>
      </w:r>
      <w:r w:rsidR="007147E9" w:rsidRPr="007147E9">
        <w:rPr>
          <w:rFonts w:ascii="Verdana" w:hAnsi="Verdana"/>
          <w:sz w:val="18"/>
        </w:rPr>
        <w:t>residents do not want the build to go ahead. There are ways to mitigate some of the objections of the residents. It would be a shame to not do anything with the plot of land that is only used for a garage at the moment.</w:t>
      </w:r>
      <w:r w:rsidR="007147E9">
        <w:rPr>
          <w:rFonts w:ascii="Verdana" w:hAnsi="Verdana"/>
          <w:sz w:val="18"/>
        </w:rPr>
        <w:t xml:space="preserve"> The design of the porch does look too large compared to the other cottages. This should be looked at if the build is approved.</w:t>
      </w:r>
    </w:p>
    <w:p w14:paraId="39653D35" w14:textId="0AF1B89F" w:rsidR="007147E9" w:rsidRPr="007147E9" w:rsidRDefault="00B45A19" w:rsidP="00B943A6">
      <w:pPr>
        <w:tabs>
          <w:tab w:val="left" w:pos="426"/>
        </w:tabs>
        <w:rPr>
          <w:rFonts w:ascii="Verdana" w:hAnsi="Verdana"/>
          <w:sz w:val="18"/>
        </w:rPr>
      </w:pPr>
      <w:r>
        <w:rPr>
          <w:rFonts w:ascii="Verdana" w:hAnsi="Verdana"/>
          <w:sz w:val="18"/>
        </w:rPr>
        <w:t>S</w:t>
      </w:r>
      <w:r w:rsidR="007147E9" w:rsidRPr="007147E9">
        <w:rPr>
          <w:rFonts w:ascii="Verdana" w:hAnsi="Verdana"/>
          <w:sz w:val="18"/>
        </w:rPr>
        <w:t>hould be noted that CPC do not approve applications. We are a consultee and not even a legal consultee. We can only make comments.</w:t>
      </w:r>
    </w:p>
    <w:p w14:paraId="2BE3115C" w14:textId="5888E473" w:rsidR="007147E9" w:rsidRDefault="007147E9" w:rsidP="00B943A6">
      <w:pPr>
        <w:tabs>
          <w:tab w:val="left" w:pos="426"/>
        </w:tabs>
        <w:rPr>
          <w:rFonts w:ascii="Verdana" w:hAnsi="Verdana"/>
          <w:sz w:val="18"/>
        </w:rPr>
      </w:pPr>
      <w:r>
        <w:rPr>
          <w:rFonts w:ascii="Verdana" w:hAnsi="Verdana"/>
          <w:sz w:val="18"/>
        </w:rPr>
        <w:t xml:space="preserve">The ownership issues are not issues that CPC can fix. Neither are any covenant issues.  With the issue of rejecting dropped kerbs, if the land usage is for a garage at the moment it seems odd to not allow a dropped kerb. Agrees that the porch is too large for the dwelling but there has been attempts to make the property blend in with the street. The conservation officer, case officer and highways officers have not raised significant objections. We need to acknowledge this. </w:t>
      </w:r>
    </w:p>
    <w:p w14:paraId="411DC95E" w14:textId="336E68E3" w:rsidR="007147E9" w:rsidRDefault="00B45A19" w:rsidP="00B943A6">
      <w:pPr>
        <w:tabs>
          <w:tab w:val="left" w:pos="426"/>
        </w:tabs>
        <w:rPr>
          <w:rFonts w:ascii="Verdana" w:hAnsi="Verdana"/>
          <w:sz w:val="18"/>
        </w:rPr>
      </w:pPr>
      <w:r>
        <w:rPr>
          <w:rFonts w:ascii="Verdana" w:hAnsi="Verdana"/>
          <w:sz w:val="18"/>
        </w:rPr>
        <w:t xml:space="preserve">Some disagreement </w:t>
      </w:r>
      <w:r w:rsidR="007147E9">
        <w:rPr>
          <w:rFonts w:ascii="Verdana" w:hAnsi="Verdana"/>
          <w:sz w:val="18"/>
        </w:rPr>
        <w:t>with the current plot size as the previous owner tried to extend the rear of the plot and WARP had to get involved (Washpool Area Restoration Project).</w:t>
      </w:r>
    </w:p>
    <w:p w14:paraId="0A34B66D" w14:textId="0460D835" w:rsidR="007147E9" w:rsidRDefault="00B45A19" w:rsidP="00B943A6">
      <w:pPr>
        <w:tabs>
          <w:tab w:val="left" w:pos="426"/>
        </w:tabs>
        <w:rPr>
          <w:rFonts w:ascii="Verdana" w:hAnsi="Verdana"/>
          <w:sz w:val="18"/>
        </w:rPr>
      </w:pPr>
      <w:r>
        <w:rPr>
          <w:rFonts w:ascii="Verdana" w:hAnsi="Verdana"/>
          <w:sz w:val="18"/>
        </w:rPr>
        <w:t xml:space="preserve">Also a view that </w:t>
      </w:r>
      <w:r w:rsidR="007147E9">
        <w:rPr>
          <w:rFonts w:ascii="Verdana" w:hAnsi="Verdana"/>
          <w:sz w:val="18"/>
        </w:rPr>
        <w:t>the current land owner would do a good job as the thatched property on Turnball is well done. However he does believe the previous owner took some land that be</w:t>
      </w:r>
      <w:r w:rsidR="00430B87">
        <w:rPr>
          <w:rFonts w:ascii="Verdana" w:hAnsi="Verdana"/>
          <w:sz w:val="18"/>
        </w:rPr>
        <w:t>longed to the Langton Estate. Believed that</w:t>
      </w:r>
      <w:r w:rsidR="007147E9">
        <w:rPr>
          <w:rFonts w:ascii="Verdana" w:hAnsi="Verdana"/>
          <w:sz w:val="18"/>
        </w:rPr>
        <w:t xml:space="preserve"> they moved the fencing back by several metres.</w:t>
      </w:r>
    </w:p>
    <w:p w14:paraId="08F3777B" w14:textId="3C456267" w:rsidR="007147E9" w:rsidRPr="00841F42" w:rsidRDefault="007147E9" w:rsidP="00B943A6">
      <w:pPr>
        <w:tabs>
          <w:tab w:val="left" w:pos="426"/>
        </w:tabs>
        <w:rPr>
          <w:rFonts w:ascii="Verdana" w:hAnsi="Verdana"/>
          <w:b/>
          <w:sz w:val="18"/>
        </w:rPr>
      </w:pPr>
      <w:r w:rsidRPr="007147E9">
        <w:rPr>
          <w:rFonts w:ascii="Verdana" w:hAnsi="Verdana"/>
          <w:b/>
          <w:sz w:val="18"/>
        </w:rPr>
        <w:t>A proposal was made by Cllr D Rogers to support this application. Seconded by Cllr Kates. No other Cllrs voted in favour so this resolution wa</w:t>
      </w:r>
      <w:r w:rsidRPr="00841F42">
        <w:rPr>
          <w:rFonts w:ascii="Verdana" w:hAnsi="Verdana"/>
          <w:b/>
          <w:sz w:val="18"/>
        </w:rPr>
        <w:t>s not passed.</w:t>
      </w:r>
    </w:p>
    <w:p w14:paraId="3938E78B" w14:textId="11604201" w:rsidR="007147E9" w:rsidRDefault="004B332D" w:rsidP="00B943A6">
      <w:pPr>
        <w:tabs>
          <w:tab w:val="left" w:pos="426"/>
        </w:tabs>
        <w:rPr>
          <w:rFonts w:ascii="Verdana" w:hAnsi="Verdana"/>
          <w:sz w:val="18"/>
        </w:rPr>
      </w:pPr>
      <w:r w:rsidRPr="00841F42">
        <w:rPr>
          <w:rFonts w:ascii="Verdana" w:hAnsi="Verdana"/>
          <w:b/>
          <w:sz w:val="18"/>
        </w:rPr>
        <w:t>A proposal was made</w:t>
      </w:r>
      <w:r w:rsidR="00841F42" w:rsidRPr="00841F42">
        <w:rPr>
          <w:rFonts w:ascii="Verdana" w:hAnsi="Verdana"/>
          <w:b/>
          <w:sz w:val="18"/>
        </w:rPr>
        <w:t xml:space="preserve"> by Cllr Duke</w:t>
      </w:r>
      <w:r w:rsidRPr="00841F42">
        <w:rPr>
          <w:rFonts w:ascii="Verdana" w:hAnsi="Verdana"/>
          <w:b/>
          <w:sz w:val="18"/>
        </w:rPr>
        <w:t xml:space="preserve"> to send “No comment” to SBC for this application. Seconded by Cllr</w:t>
      </w:r>
      <w:r w:rsidR="00841F42" w:rsidRPr="00841F42">
        <w:rPr>
          <w:rFonts w:ascii="Verdana" w:hAnsi="Verdana"/>
          <w:b/>
          <w:sz w:val="18"/>
        </w:rPr>
        <w:t xml:space="preserve"> A Rogers and 6 Cllrs were in favour. Resolution passed</w:t>
      </w:r>
      <w:r w:rsidR="00536689">
        <w:rPr>
          <w:rFonts w:ascii="Verdana" w:hAnsi="Verdana"/>
          <w:b/>
          <w:sz w:val="18"/>
        </w:rPr>
        <w:t xml:space="preserve"> by majority</w:t>
      </w:r>
      <w:r w:rsidR="00841F42" w:rsidRPr="00841F42">
        <w:rPr>
          <w:rFonts w:ascii="Verdana" w:hAnsi="Verdana"/>
          <w:b/>
          <w:sz w:val="18"/>
        </w:rPr>
        <w:t>.</w:t>
      </w:r>
      <w:r>
        <w:rPr>
          <w:rFonts w:ascii="Verdana" w:hAnsi="Verdana"/>
          <w:sz w:val="18"/>
        </w:rPr>
        <w:t xml:space="preserve"> </w:t>
      </w:r>
    </w:p>
    <w:p w14:paraId="16DAB6F8" w14:textId="08C9989C" w:rsidR="006C3E31" w:rsidRDefault="00483AFA" w:rsidP="00B45A19">
      <w:pPr>
        <w:spacing w:after="0"/>
        <w:jc w:val="both"/>
        <w:rPr>
          <w:rFonts w:ascii="Verdana" w:hAnsi="Verdana"/>
          <w:b/>
          <w:sz w:val="18"/>
          <w:szCs w:val="18"/>
        </w:rPr>
      </w:pPr>
      <w:r>
        <w:rPr>
          <w:rFonts w:ascii="Verdana" w:hAnsi="Verdana"/>
          <w:b/>
          <w:sz w:val="18"/>
          <w:szCs w:val="18"/>
        </w:rPr>
        <w:t>20/2</w:t>
      </w:r>
      <w:r w:rsidR="00CD1AC2">
        <w:rPr>
          <w:rFonts w:ascii="Verdana" w:hAnsi="Verdana"/>
          <w:b/>
          <w:sz w:val="18"/>
          <w:szCs w:val="18"/>
        </w:rPr>
        <w:t>6</w:t>
      </w:r>
      <w:r w:rsidR="00B943A6">
        <w:rPr>
          <w:rFonts w:ascii="Verdana" w:hAnsi="Verdana"/>
          <w:b/>
          <w:sz w:val="18"/>
          <w:szCs w:val="18"/>
        </w:rPr>
        <w:t>.</w:t>
      </w:r>
      <w:r>
        <w:rPr>
          <w:rFonts w:ascii="Verdana" w:hAnsi="Verdana"/>
          <w:b/>
          <w:sz w:val="18"/>
          <w:szCs w:val="18"/>
        </w:rPr>
        <w:t xml:space="preserve"> PLANNING. Discussion &amp;</w:t>
      </w:r>
      <w:r w:rsidR="006C3E31">
        <w:rPr>
          <w:rFonts w:ascii="Verdana" w:hAnsi="Verdana"/>
          <w:b/>
          <w:sz w:val="18"/>
          <w:szCs w:val="18"/>
        </w:rPr>
        <w:t xml:space="preserve"> vote on application S/20/0743</w:t>
      </w:r>
      <w:r w:rsidRPr="006C3E31">
        <w:rPr>
          <w:rFonts w:ascii="Verdana" w:hAnsi="Verdana"/>
          <w:b/>
          <w:sz w:val="18"/>
          <w:szCs w:val="18"/>
        </w:rPr>
        <w:t xml:space="preserve"> 43 Draycot Road</w:t>
      </w:r>
      <w:r w:rsidR="006C3E31">
        <w:rPr>
          <w:rFonts w:ascii="Verdana" w:hAnsi="Verdana"/>
          <w:b/>
          <w:sz w:val="18"/>
          <w:szCs w:val="18"/>
        </w:rPr>
        <w:t>. Single storey rear extension.</w:t>
      </w:r>
      <w:r w:rsidR="00B943A6" w:rsidRPr="006C3E31">
        <w:rPr>
          <w:rFonts w:ascii="Verdana" w:hAnsi="Verdana"/>
          <w:b/>
          <w:sz w:val="18"/>
          <w:szCs w:val="18"/>
        </w:rPr>
        <w:t xml:space="preserve"> </w:t>
      </w:r>
    </w:p>
    <w:p w14:paraId="38F04A93" w14:textId="77777777" w:rsidR="00B45A19" w:rsidRPr="00B45A19" w:rsidRDefault="00B45A19" w:rsidP="00B45A19">
      <w:pPr>
        <w:spacing w:after="0"/>
        <w:jc w:val="both"/>
        <w:rPr>
          <w:rFonts w:ascii="Verdana" w:hAnsi="Verdana"/>
          <w:b/>
          <w:sz w:val="18"/>
          <w:szCs w:val="18"/>
        </w:rPr>
      </w:pPr>
    </w:p>
    <w:p w14:paraId="222F97AE" w14:textId="7F1C37BF" w:rsidR="006C3E31" w:rsidRDefault="006C3E31" w:rsidP="006C3E31">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Duke</w:t>
      </w:r>
      <w:r w:rsidRPr="00841F42">
        <w:rPr>
          <w:rFonts w:ascii="Verdana" w:hAnsi="Verdana"/>
          <w:b/>
          <w:sz w:val="18"/>
        </w:rPr>
        <w:t xml:space="preserve"> to send “No </w:t>
      </w:r>
      <w:r>
        <w:rPr>
          <w:rFonts w:ascii="Verdana" w:hAnsi="Verdana"/>
          <w:b/>
          <w:sz w:val="18"/>
        </w:rPr>
        <w:t>objection</w:t>
      </w:r>
      <w:r w:rsidRPr="00841F42">
        <w:rPr>
          <w:rFonts w:ascii="Verdana" w:hAnsi="Verdana"/>
          <w:b/>
          <w:sz w:val="18"/>
        </w:rPr>
        <w:t>” to SBC for this application. Seconded by Cllr</w:t>
      </w:r>
      <w:r>
        <w:rPr>
          <w:rFonts w:ascii="Verdana" w:hAnsi="Verdana"/>
          <w:b/>
          <w:sz w:val="18"/>
        </w:rPr>
        <w:t xml:space="preserve"> Harris and all</w:t>
      </w:r>
      <w:r w:rsidRPr="00841F42">
        <w:rPr>
          <w:rFonts w:ascii="Verdana" w:hAnsi="Verdana"/>
          <w:b/>
          <w:sz w:val="18"/>
        </w:rPr>
        <w:t xml:space="preserve"> Cllrs we</w:t>
      </w:r>
      <w:r>
        <w:rPr>
          <w:rFonts w:ascii="Verdana" w:hAnsi="Verdana"/>
          <w:b/>
          <w:sz w:val="18"/>
        </w:rPr>
        <w:t xml:space="preserve">re in favour. </w:t>
      </w:r>
    </w:p>
    <w:p w14:paraId="2383BE38" w14:textId="4B7E7197" w:rsidR="006C3E31" w:rsidRDefault="006C3E31" w:rsidP="006C3E31">
      <w:pPr>
        <w:spacing w:after="0"/>
        <w:jc w:val="both"/>
        <w:rPr>
          <w:rFonts w:ascii="Verdana" w:hAnsi="Verdana"/>
          <w:b/>
          <w:sz w:val="18"/>
          <w:szCs w:val="18"/>
        </w:rPr>
      </w:pPr>
      <w:r>
        <w:rPr>
          <w:rFonts w:ascii="Verdana" w:hAnsi="Verdana"/>
          <w:b/>
          <w:sz w:val="18"/>
          <w:szCs w:val="18"/>
        </w:rPr>
        <w:t>20/2</w:t>
      </w:r>
      <w:r w:rsidR="00536689">
        <w:rPr>
          <w:rFonts w:ascii="Verdana" w:hAnsi="Verdana"/>
          <w:b/>
          <w:sz w:val="18"/>
          <w:szCs w:val="18"/>
        </w:rPr>
        <w:t>7</w:t>
      </w:r>
      <w:r>
        <w:rPr>
          <w:rFonts w:ascii="Verdana" w:hAnsi="Verdana"/>
          <w:b/>
          <w:sz w:val="18"/>
          <w:szCs w:val="18"/>
        </w:rPr>
        <w:t>. PLANNING. Discussion &amp; vote on application S/</w:t>
      </w:r>
      <w:r>
        <w:rPr>
          <w:rFonts w:ascii="Verdana" w:hAnsi="Verdana"/>
          <w:b/>
          <w:sz w:val="18"/>
          <w:szCs w:val="18"/>
        </w:rPr>
        <w:t>OUT/20/0772. Saddletones, 5 Butts Road. 1 new dwelling on land at rear of property.</w:t>
      </w:r>
    </w:p>
    <w:p w14:paraId="52526DB8" w14:textId="77777777" w:rsidR="006C3E31" w:rsidRDefault="006C3E31" w:rsidP="006C3E31">
      <w:pPr>
        <w:spacing w:after="0"/>
        <w:jc w:val="both"/>
        <w:rPr>
          <w:rFonts w:ascii="Verdana" w:hAnsi="Verdana"/>
          <w:b/>
          <w:sz w:val="18"/>
          <w:szCs w:val="18"/>
        </w:rPr>
      </w:pPr>
    </w:p>
    <w:p w14:paraId="10253F64" w14:textId="1B3142D2" w:rsidR="006C3E31" w:rsidRDefault="006C3E31" w:rsidP="006C3E31">
      <w:pPr>
        <w:spacing w:after="0"/>
        <w:jc w:val="both"/>
        <w:rPr>
          <w:rFonts w:ascii="Verdana" w:hAnsi="Verdana"/>
          <w:sz w:val="18"/>
          <w:szCs w:val="18"/>
        </w:rPr>
      </w:pPr>
      <w:r>
        <w:rPr>
          <w:rFonts w:ascii="Verdana" w:hAnsi="Verdana"/>
          <w:sz w:val="18"/>
          <w:szCs w:val="18"/>
        </w:rPr>
        <w:t>Concerns over area being outside of Chiseldon settle</w:t>
      </w:r>
      <w:r w:rsidR="00430B87">
        <w:rPr>
          <w:rFonts w:ascii="Verdana" w:hAnsi="Verdana"/>
          <w:sz w:val="18"/>
          <w:szCs w:val="18"/>
        </w:rPr>
        <w:t>ment boundary &amp; whether the application</w:t>
      </w:r>
      <w:r>
        <w:rPr>
          <w:rFonts w:ascii="Verdana" w:hAnsi="Verdana"/>
          <w:sz w:val="18"/>
          <w:szCs w:val="18"/>
        </w:rPr>
        <w:t xml:space="preserve"> exceeds the boundary of the plot of land.</w:t>
      </w:r>
    </w:p>
    <w:p w14:paraId="4BDD3E57" w14:textId="77777777" w:rsidR="00430B87" w:rsidRPr="006C3E31" w:rsidRDefault="00430B87" w:rsidP="006C3E31">
      <w:pPr>
        <w:spacing w:after="0"/>
        <w:jc w:val="both"/>
        <w:rPr>
          <w:rFonts w:ascii="Verdana" w:hAnsi="Verdana"/>
          <w:sz w:val="18"/>
          <w:szCs w:val="18"/>
        </w:rPr>
      </w:pPr>
    </w:p>
    <w:p w14:paraId="7FFD9905" w14:textId="45B99AB2" w:rsidR="006C3E31" w:rsidRDefault="006C3E31" w:rsidP="006C3E31">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w:t>
      </w:r>
      <w:r>
        <w:rPr>
          <w:rFonts w:ascii="Verdana" w:hAnsi="Verdana"/>
          <w:b/>
          <w:sz w:val="18"/>
        </w:rPr>
        <w:t>Harris to send “O</w:t>
      </w:r>
      <w:r>
        <w:rPr>
          <w:rFonts w:ascii="Verdana" w:hAnsi="Verdana"/>
          <w:b/>
          <w:sz w:val="18"/>
        </w:rPr>
        <w:t>bjection</w:t>
      </w:r>
      <w:r w:rsidRPr="00841F42">
        <w:rPr>
          <w:rFonts w:ascii="Verdana" w:hAnsi="Verdana"/>
          <w:b/>
          <w:sz w:val="18"/>
        </w:rPr>
        <w:t>” to SBC for this application. Seconded by Cllr</w:t>
      </w:r>
      <w:r>
        <w:rPr>
          <w:rFonts w:ascii="Verdana" w:hAnsi="Verdana"/>
          <w:b/>
          <w:sz w:val="18"/>
        </w:rPr>
        <w:t xml:space="preserve"> </w:t>
      </w:r>
      <w:r w:rsidR="00536689">
        <w:rPr>
          <w:rFonts w:ascii="Verdana" w:hAnsi="Verdana"/>
          <w:b/>
          <w:sz w:val="18"/>
        </w:rPr>
        <w:t>A Rogers and 3</w:t>
      </w:r>
      <w:r w:rsidRPr="00841F42">
        <w:rPr>
          <w:rFonts w:ascii="Verdana" w:hAnsi="Verdana"/>
          <w:b/>
          <w:sz w:val="18"/>
        </w:rPr>
        <w:t xml:space="preserve"> Cllrs we</w:t>
      </w:r>
      <w:r>
        <w:rPr>
          <w:rFonts w:ascii="Verdana" w:hAnsi="Verdana"/>
          <w:b/>
          <w:sz w:val="18"/>
        </w:rPr>
        <w:t>re in favour.</w:t>
      </w:r>
      <w:r w:rsidR="00536689">
        <w:rPr>
          <w:rFonts w:ascii="Verdana" w:hAnsi="Verdana"/>
          <w:b/>
          <w:sz w:val="18"/>
        </w:rPr>
        <w:t xml:space="preserve"> Resolution passed by majority.</w:t>
      </w:r>
      <w:r>
        <w:rPr>
          <w:rFonts w:ascii="Verdana" w:hAnsi="Verdana"/>
          <w:b/>
          <w:sz w:val="18"/>
        </w:rPr>
        <w:t xml:space="preserve"> </w:t>
      </w:r>
    </w:p>
    <w:p w14:paraId="686C1E6C" w14:textId="77777777" w:rsidR="00483AFA" w:rsidRDefault="00483AFA" w:rsidP="00CD1AC2">
      <w:pPr>
        <w:spacing w:after="0"/>
        <w:jc w:val="both"/>
        <w:rPr>
          <w:rFonts w:ascii="Verdana" w:hAnsi="Verdana"/>
          <w:b/>
          <w:sz w:val="18"/>
          <w:szCs w:val="18"/>
        </w:rPr>
      </w:pPr>
    </w:p>
    <w:p w14:paraId="33C3FCBF" w14:textId="2152DAF1" w:rsidR="00536689" w:rsidRDefault="00536689" w:rsidP="00536689">
      <w:pPr>
        <w:spacing w:after="0"/>
        <w:jc w:val="both"/>
        <w:rPr>
          <w:rFonts w:ascii="Verdana" w:hAnsi="Verdana"/>
          <w:b/>
          <w:sz w:val="18"/>
          <w:szCs w:val="18"/>
        </w:rPr>
      </w:pPr>
      <w:r>
        <w:rPr>
          <w:rFonts w:ascii="Verdana" w:hAnsi="Verdana"/>
          <w:b/>
          <w:sz w:val="18"/>
          <w:szCs w:val="18"/>
        </w:rPr>
        <w:t xml:space="preserve">20/28 </w:t>
      </w:r>
      <w:r w:rsidR="00B943A6">
        <w:rPr>
          <w:rFonts w:ascii="Verdana" w:hAnsi="Verdana"/>
          <w:b/>
          <w:sz w:val="18"/>
          <w:szCs w:val="18"/>
        </w:rPr>
        <w:t xml:space="preserve">HIGHWAYS. </w:t>
      </w:r>
      <w:r>
        <w:rPr>
          <w:rFonts w:ascii="Verdana" w:hAnsi="Verdana"/>
          <w:b/>
          <w:sz w:val="18"/>
          <w:szCs w:val="18"/>
        </w:rPr>
        <w:t>Proposed change of speed limit for Draycot Foliat by SBC.</w:t>
      </w:r>
      <w:r w:rsidR="00430B87">
        <w:rPr>
          <w:rFonts w:ascii="Verdana" w:hAnsi="Verdana"/>
          <w:b/>
          <w:sz w:val="18"/>
          <w:szCs w:val="18"/>
        </w:rPr>
        <w:t xml:space="preserve"> (60 to </w:t>
      </w:r>
      <w:r>
        <w:rPr>
          <w:rFonts w:ascii="Verdana" w:hAnsi="Verdana"/>
          <w:b/>
          <w:sz w:val="18"/>
          <w:szCs w:val="18"/>
        </w:rPr>
        <w:t>40mph)</w:t>
      </w:r>
    </w:p>
    <w:p w14:paraId="7EFD1EDD" w14:textId="77777777" w:rsidR="00536689" w:rsidRPr="00536689" w:rsidRDefault="00536689" w:rsidP="00536689">
      <w:pPr>
        <w:spacing w:after="0"/>
        <w:jc w:val="both"/>
        <w:rPr>
          <w:rFonts w:ascii="Verdana" w:hAnsi="Verdana"/>
          <w:b/>
          <w:sz w:val="18"/>
          <w:szCs w:val="18"/>
        </w:rPr>
      </w:pPr>
    </w:p>
    <w:p w14:paraId="6B0029A3" w14:textId="02A607D3" w:rsidR="00536689" w:rsidRDefault="00536689" w:rsidP="00B943A6">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Harris to send “</w:t>
      </w:r>
      <w:r>
        <w:rPr>
          <w:rFonts w:ascii="Verdana" w:hAnsi="Verdana"/>
          <w:b/>
          <w:sz w:val="18"/>
        </w:rPr>
        <w:t>Approval</w:t>
      </w:r>
      <w:r w:rsidRPr="00841F42">
        <w:rPr>
          <w:rFonts w:ascii="Verdana" w:hAnsi="Verdana"/>
          <w:b/>
          <w:sz w:val="18"/>
        </w:rPr>
        <w:t xml:space="preserve">” to SBC for this </w:t>
      </w:r>
      <w:r>
        <w:rPr>
          <w:rFonts w:ascii="Verdana" w:hAnsi="Verdana"/>
          <w:b/>
          <w:sz w:val="18"/>
        </w:rPr>
        <w:t>proposed change.</w:t>
      </w:r>
      <w:r w:rsidRPr="00841F42">
        <w:rPr>
          <w:rFonts w:ascii="Verdana" w:hAnsi="Verdana"/>
          <w:b/>
          <w:sz w:val="18"/>
        </w:rPr>
        <w:t xml:space="preserve"> Seconded by Cllr</w:t>
      </w:r>
      <w:r>
        <w:rPr>
          <w:rFonts w:ascii="Verdana" w:hAnsi="Verdana"/>
          <w:b/>
          <w:sz w:val="18"/>
        </w:rPr>
        <w:t xml:space="preserve"> </w:t>
      </w:r>
      <w:r>
        <w:rPr>
          <w:rFonts w:ascii="Verdana" w:hAnsi="Verdana"/>
          <w:b/>
          <w:sz w:val="18"/>
        </w:rPr>
        <w:t>Rawling</w:t>
      </w:r>
      <w:r>
        <w:rPr>
          <w:rFonts w:ascii="Verdana" w:hAnsi="Verdana"/>
          <w:b/>
          <w:sz w:val="18"/>
        </w:rPr>
        <w:t xml:space="preserve">s and </w:t>
      </w:r>
      <w:r>
        <w:rPr>
          <w:rFonts w:ascii="Verdana" w:hAnsi="Verdana"/>
          <w:b/>
          <w:sz w:val="18"/>
        </w:rPr>
        <w:t>all</w:t>
      </w:r>
      <w:r w:rsidRPr="00841F42">
        <w:rPr>
          <w:rFonts w:ascii="Verdana" w:hAnsi="Verdana"/>
          <w:b/>
          <w:sz w:val="18"/>
        </w:rPr>
        <w:t xml:space="preserve"> Cllrs we</w:t>
      </w:r>
      <w:r>
        <w:rPr>
          <w:rFonts w:ascii="Verdana" w:hAnsi="Verdana"/>
          <w:b/>
          <w:sz w:val="18"/>
        </w:rPr>
        <w:t xml:space="preserve">re in favour. </w:t>
      </w:r>
      <w:r w:rsidR="00430B87">
        <w:rPr>
          <w:rFonts w:ascii="Verdana" w:hAnsi="Verdana"/>
          <w:b/>
          <w:sz w:val="18"/>
        </w:rPr>
        <w:t xml:space="preserve">  Cllr Duke did not vote.</w:t>
      </w:r>
    </w:p>
    <w:p w14:paraId="7569C230" w14:textId="77777777" w:rsidR="00B45A19" w:rsidRDefault="00B45A19" w:rsidP="00B943A6">
      <w:pPr>
        <w:tabs>
          <w:tab w:val="left" w:pos="426"/>
        </w:tabs>
        <w:rPr>
          <w:rFonts w:ascii="Verdana" w:hAnsi="Verdana"/>
          <w:b/>
          <w:sz w:val="18"/>
        </w:rPr>
      </w:pPr>
    </w:p>
    <w:p w14:paraId="7BACA6C4" w14:textId="17FA3F15" w:rsidR="00CD1AC2" w:rsidRDefault="00536689" w:rsidP="00B943A6">
      <w:pPr>
        <w:tabs>
          <w:tab w:val="left" w:pos="426"/>
        </w:tabs>
        <w:rPr>
          <w:rFonts w:ascii="Verdana" w:hAnsi="Verdana"/>
          <w:b/>
          <w:sz w:val="18"/>
        </w:rPr>
      </w:pPr>
      <w:r>
        <w:rPr>
          <w:rFonts w:ascii="Verdana" w:hAnsi="Verdana"/>
          <w:b/>
          <w:sz w:val="18"/>
        </w:rPr>
        <w:lastRenderedPageBreak/>
        <w:t>20/29</w:t>
      </w:r>
      <w:r w:rsidR="00CD1AC2">
        <w:rPr>
          <w:rFonts w:ascii="Verdana" w:hAnsi="Verdana"/>
          <w:b/>
          <w:sz w:val="18"/>
        </w:rPr>
        <w:t>. HIGHWAYS. Solar Power lighting provision at Draycot Foliat.</w:t>
      </w:r>
    </w:p>
    <w:p w14:paraId="7652B4D5" w14:textId="4EBBAE0F" w:rsidR="00536689" w:rsidRDefault="00536689" w:rsidP="00B943A6">
      <w:pPr>
        <w:tabs>
          <w:tab w:val="left" w:pos="426"/>
        </w:tabs>
        <w:rPr>
          <w:rFonts w:ascii="Verdana" w:hAnsi="Verdana"/>
          <w:sz w:val="18"/>
        </w:rPr>
      </w:pPr>
      <w:r>
        <w:rPr>
          <w:rFonts w:ascii="Verdana" w:hAnsi="Verdana"/>
          <w:sz w:val="18"/>
        </w:rPr>
        <w:t>The 3 quotes were reviewed.  Based on customer service and information provided it was felt that Prolectric were the best option for service and cost.</w:t>
      </w:r>
    </w:p>
    <w:p w14:paraId="07C38CD8" w14:textId="3686ECF0" w:rsidR="00536689" w:rsidRDefault="00536689" w:rsidP="00B943A6">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Harris to </w:t>
      </w:r>
      <w:r>
        <w:rPr>
          <w:rFonts w:ascii="Verdana" w:hAnsi="Verdana"/>
          <w:b/>
          <w:sz w:val="18"/>
        </w:rPr>
        <w:t xml:space="preserve">purchase the Prolectric solar lighting for Draycot Foliat subject to SBC approval to install. </w:t>
      </w:r>
      <w:r w:rsidRPr="00841F42">
        <w:rPr>
          <w:rFonts w:ascii="Verdana" w:hAnsi="Verdana"/>
          <w:b/>
          <w:sz w:val="18"/>
        </w:rPr>
        <w:t>Seconded by Cllr</w:t>
      </w:r>
      <w:r>
        <w:rPr>
          <w:rFonts w:ascii="Verdana" w:hAnsi="Verdana"/>
          <w:b/>
          <w:sz w:val="18"/>
        </w:rPr>
        <w:t xml:space="preserve"> </w:t>
      </w:r>
      <w:r>
        <w:rPr>
          <w:rFonts w:ascii="Verdana" w:hAnsi="Verdana"/>
          <w:b/>
          <w:sz w:val="18"/>
        </w:rPr>
        <w:t>D Rogers</w:t>
      </w:r>
      <w:r>
        <w:rPr>
          <w:rFonts w:ascii="Verdana" w:hAnsi="Verdana"/>
          <w:b/>
          <w:sz w:val="18"/>
        </w:rPr>
        <w:t xml:space="preserve"> and all</w:t>
      </w:r>
      <w:r w:rsidRPr="00841F42">
        <w:rPr>
          <w:rFonts w:ascii="Verdana" w:hAnsi="Verdana"/>
          <w:b/>
          <w:sz w:val="18"/>
        </w:rPr>
        <w:t xml:space="preserve"> Cllrs we</w:t>
      </w:r>
      <w:r>
        <w:rPr>
          <w:rFonts w:ascii="Verdana" w:hAnsi="Verdana"/>
          <w:b/>
          <w:sz w:val="18"/>
        </w:rPr>
        <w:t>re in favour.</w:t>
      </w:r>
      <w:r w:rsidR="00430B87">
        <w:rPr>
          <w:rFonts w:ascii="Verdana" w:hAnsi="Verdana"/>
          <w:b/>
          <w:sz w:val="18"/>
        </w:rPr>
        <w:t xml:space="preserve"> Cllr Duke did not vote.</w:t>
      </w:r>
      <w:r>
        <w:rPr>
          <w:rFonts w:ascii="Verdana" w:hAnsi="Verdana"/>
          <w:b/>
          <w:sz w:val="18"/>
        </w:rPr>
        <w:t xml:space="preserve"> </w:t>
      </w:r>
    </w:p>
    <w:p w14:paraId="7070C92E" w14:textId="709B346C" w:rsidR="00CD1AC2" w:rsidRDefault="00536689" w:rsidP="00B943A6">
      <w:pPr>
        <w:tabs>
          <w:tab w:val="left" w:pos="426"/>
        </w:tabs>
        <w:rPr>
          <w:rFonts w:ascii="Verdana" w:hAnsi="Verdana"/>
          <w:b/>
          <w:sz w:val="18"/>
        </w:rPr>
      </w:pPr>
      <w:r>
        <w:rPr>
          <w:rFonts w:ascii="Verdana" w:hAnsi="Verdana"/>
          <w:b/>
          <w:sz w:val="18"/>
        </w:rPr>
        <w:t>20/30 &amp; 20/31</w:t>
      </w:r>
      <w:r w:rsidR="00BF41CE" w:rsidRPr="00BF41CE">
        <w:rPr>
          <w:rFonts w:ascii="Verdana" w:hAnsi="Verdana"/>
          <w:b/>
          <w:sz w:val="18"/>
        </w:rPr>
        <w:t xml:space="preserve">. HIGHWAYS. </w:t>
      </w:r>
      <w:r>
        <w:rPr>
          <w:rFonts w:ascii="Verdana" w:hAnsi="Verdana"/>
          <w:b/>
          <w:sz w:val="18"/>
        </w:rPr>
        <w:t>Approval of contract finder for parking improvements at Windmill Piece and Draycot Foliat.</w:t>
      </w:r>
    </w:p>
    <w:p w14:paraId="6D35551B" w14:textId="4EC9C355" w:rsidR="00BF41CE" w:rsidRDefault="00536689" w:rsidP="00B943A6">
      <w:pPr>
        <w:tabs>
          <w:tab w:val="left" w:pos="426"/>
        </w:tabs>
        <w:rPr>
          <w:rFonts w:ascii="Verdana" w:hAnsi="Verdana"/>
          <w:sz w:val="18"/>
        </w:rPr>
      </w:pPr>
      <w:r>
        <w:rPr>
          <w:rFonts w:ascii="Verdana" w:hAnsi="Verdana"/>
          <w:sz w:val="18"/>
        </w:rPr>
        <w:t xml:space="preserve">The 2 parking areas were discussed together as the committee felt that value for money would be achieved by securing the services of 1 contractor for both pieces of work. </w:t>
      </w:r>
    </w:p>
    <w:p w14:paraId="18AC288B" w14:textId="5A8677F9" w:rsidR="00536689" w:rsidRPr="00536689" w:rsidRDefault="00536689" w:rsidP="00B943A6">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w:t>
      </w:r>
      <w:r>
        <w:rPr>
          <w:rFonts w:ascii="Verdana" w:hAnsi="Verdana"/>
          <w:b/>
          <w:sz w:val="18"/>
        </w:rPr>
        <w:t xml:space="preserve">Kearsey </w:t>
      </w:r>
      <w:r>
        <w:rPr>
          <w:rFonts w:ascii="Verdana" w:hAnsi="Verdana"/>
          <w:b/>
          <w:sz w:val="18"/>
        </w:rPr>
        <w:t xml:space="preserve">to </w:t>
      </w:r>
      <w:r>
        <w:rPr>
          <w:rFonts w:ascii="Verdana" w:hAnsi="Verdana"/>
          <w:b/>
          <w:sz w:val="18"/>
        </w:rPr>
        <w:t>start the process of using Contract Finder (and other local methods) to secure a contractor for preliminary quotes for work at Windmill Piece and Draycot Foliat.</w:t>
      </w:r>
      <w:r>
        <w:rPr>
          <w:rFonts w:ascii="Verdana" w:hAnsi="Verdana"/>
          <w:b/>
          <w:sz w:val="18"/>
        </w:rPr>
        <w:t xml:space="preserve"> </w:t>
      </w:r>
      <w:r w:rsidRPr="00841F42">
        <w:rPr>
          <w:rFonts w:ascii="Verdana" w:hAnsi="Verdana"/>
          <w:b/>
          <w:sz w:val="18"/>
        </w:rPr>
        <w:t>Seconded by Cllr</w:t>
      </w:r>
      <w:r>
        <w:rPr>
          <w:rFonts w:ascii="Verdana" w:hAnsi="Verdana"/>
          <w:b/>
          <w:sz w:val="18"/>
        </w:rPr>
        <w:t xml:space="preserve"> </w:t>
      </w:r>
      <w:r>
        <w:rPr>
          <w:rFonts w:ascii="Verdana" w:hAnsi="Verdana"/>
          <w:b/>
          <w:sz w:val="18"/>
        </w:rPr>
        <w:t>Bates</w:t>
      </w:r>
      <w:r>
        <w:rPr>
          <w:rFonts w:ascii="Verdana" w:hAnsi="Verdana"/>
          <w:b/>
          <w:sz w:val="18"/>
        </w:rPr>
        <w:t xml:space="preserve"> and all</w:t>
      </w:r>
      <w:r w:rsidRPr="00841F42">
        <w:rPr>
          <w:rFonts w:ascii="Verdana" w:hAnsi="Verdana"/>
          <w:b/>
          <w:sz w:val="18"/>
        </w:rPr>
        <w:t xml:space="preserve"> Cllrs we</w:t>
      </w:r>
      <w:r>
        <w:rPr>
          <w:rFonts w:ascii="Verdana" w:hAnsi="Verdana"/>
          <w:b/>
          <w:sz w:val="18"/>
        </w:rPr>
        <w:t xml:space="preserve">re in favour. </w:t>
      </w:r>
    </w:p>
    <w:p w14:paraId="0158E232" w14:textId="4D1CE866" w:rsidR="00BF41CE" w:rsidRPr="00583483" w:rsidRDefault="00583483" w:rsidP="00B943A6">
      <w:pPr>
        <w:tabs>
          <w:tab w:val="left" w:pos="426"/>
        </w:tabs>
        <w:rPr>
          <w:rFonts w:ascii="Verdana" w:hAnsi="Verdana"/>
          <w:sz w:val="18"/>
        </w:rPr>
      </w:pPr>
      <w:r>
        <w:rPr>
          <w:rFonts w:ascii="Verdana" w:hAnsi="Verdana"/>
          <w:b/>
          <w:sz w:val="18"/>
        </w:rPr>
        <w:t>20/</w:t>
      </w:r>
      <w:r w:rsidR="00430B87">
        <w:rPr>
          <w:rFonts w:ascii="Verdana" w:hAnsi="Verdana"/>
          <w:b/>
          <w:sz w:val="18"/>
        </w:rPr>
        <w:t>32</w:t>
      </w:r>
      <w:r>
        <w:rPr>
          <w:rFonts w:ascii="Verdana" w:hAnsi="Verdana"/>
          <w:b/>
          <w:sz w:val="18"/>
        </w:rPr>
        <w:t xml:space="preserve">. HIGHWAYS.  Speed Indicator Device (SID) at Hodson. </w:t>
      </w:r>
    </w:p>
    <w:p w14:paraId="5E2707FD" w14:textId="7C4528FF" w:rsidR="00583483" w:rsidRPr="00583483" w:rsidRDefault="00583483" w:rsidP="00BF41CE">
      <w:pPr>
        <w:tabs>
          <w:tab w:val="left" w:pos="426"/>
        </w:tabs>
        <w:rPr>
          <w:rFonts w:ascii="Verdana" w:hAnsi="Verdana"/>
          <w:sz w:val="18"/>
        </w:rPr>
      </w:pPr>
      <w:r w:rsidRPr="00583483">
        <w:rPr>
          <w:rFonts w:ascii="Verdana" w:hAnsi="Verdana"/>
          <w:sz w:val="18"/>
        </w:rPr>
        <w:t>The committee was unable to get to any agreement on whether a SID was required for this location so it was suggested to re-visit this item in 3 months.</w:t>
      </w:r>
    </w:p>
    <w:p w14:paraId="0C729461" w14:textId="6F84A96E" w:rsidR="00583483" w:rsidRPr="00536689" w:rsidRDefault="00583483" w:rsidP="00583483">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w:t>
      </w:r>
      <w:r>
        <w:rPr>
          <w:rFonts w:ascii="Verdana" w:hAnsi="Verdana"/>
          <w:b/>
          <w:sz w:val="18"/>
        </w:rPr>
        <w:t xml:space="preserve">Harris </w:t>
      </w:r>
      <w:r>
        <w:rPr>
          <w:rFonts w:ascii="Verdana" w:hAnsi="Verdana"/>
          <w:b/>
          <w:sz w:val="18"/>
        </w:rPr>
        <w:t xml:space="preserve">to </w:t>
      </w:r>
      <w:r>
        <w:rPr>
          <w:rFonts w:ascii="Verdana" w:hAnsi="Verdana"/>
          <w:b/>
          <w:sz w:val="18"/>
        </w:rPr>
        <w:t xml:space="preserve">re-visit this agenda item in 3 months. </w:t>
      </w:r>
      <w:r w:rsidRPr="00841F42">
        <w:rPr>
          <w:rFonts w:ascii="Verdana" w:hAnsi="Verdana"/>
          <w:b/>
          <w:sz w:val="18"/>
        </w:rPr>
        <w:t>Seconded by Cllr</w:t>
      </w:r>
      <w:r>
        <w:rPr>
          <w:rFonts w:ascii="Verdana" w:hAnsi="Verdana"/>
          <w:b/>
          <w:sz w:val="18"/>
        </w:rPr>
        <w:t xml:space="preserve"> </w:t>
      </w:r>
      <w:r>
        <w:rPr>
          <w:rFonts w:ascii="Verdana" w:hAnsi="Verdana"/>
          <w:b/>
          <w:sz w:val="18"/>
        </w:rPr>
        <w:t xml:space="preserve">Rawlings </w:t>
      </w:r>
      <w:r>
        <w:rPr>
          <w:rFonts w:ascii="Verdana" w:hAnsi="Verdana"/>
          <w:b/>
          <w:sz w:val="18"/>
        </w:rPr>
        <w:t xml:space="preserve">and </w:t>
      </w:r>
      <w:r>
        <w:rPr>
          <w:rFonts w:ascii="Verdana" w:hAnsi="Verdana"/>
          <w:b/>
          <w:sz w:val="18"/>
        </w:rPr>
        <w:t xml:space="preserve">a majority of </w:t>
      </w:r>
      <w:r w:rsidRPr="00841F42">
        <w:rPr>
          <w:rFonts w:ascii="Verdana" w:hAnsi="Verdana"/>
          <w:b/>
          <w:sz w:val="18"/>
        </w:rPr>
        <w:t>Cllrs we</w:t>
      </w:r>
      <w:r>
        <w:rPr>
          <w:rFonts w:ascii="Verdana" w:hAnsi="Verdana"/>
          <w:b/>
          <w:sz w:val="18"/>
        </w:rPr>
        <w:t xml:space="preserve">re in favour. </w:t>
      </w:r>
      <w:r w:rsidR="00430B87">
        <w:rPr>
          <w:rFonts w:ascii="Verdana" w:hAnsi="Verdana"/>
          <w:b/>
          <w:sz w:val="18"/>
        </w:rPr>
        <w:t xml:space="preserve"> Cllr A Rogers did not vote.</w:t>
      </w:r>
    </w:p>
    <w:p w14:paraId="01E31F5B" w14:textId="1F1CA5F5" w:rsidR="00583483" w:rsidRDefault="00583483" w:rsidP="00583483">
      <w:pPr>
        <w:tabs>
          <w:tab w:val="left" w:pos="426"/>
        </w:tabs>
        <w:rPr>
          <w:rFonts w:ascii="Verdana" w:hAnsi="Verdana"/>
          <w:b/>
          <w:sz w:val="18"/>
        </w:rPr>
      </w:pPr>
      <w:r>
        <w:rPr>
          <w:rFonts w:ascii="Verdana" w:hAnsi="Verdana"/>
          <w:b/>
          <w:sz w:val="18"/>
        </w:rPr>
        <w:t>20/</w:t>
      </w:r>
      <w:r>
        <w:rPr>
          <w:rFonts w:ascii="Verdana" w:hAnsi="Verdana"/>
          <w:b/>
          <w:sz w:val="18"/>
        </w:rPr>
        <w:t>3</w:t>
      </w:r>
      <w:r w:rsidR="00430B87">
        <w:rPr>
          <w:rFonts w:ascii="Verdana" w:hAnsi="Verdana"/>
          <w:b/>
          <w:sz w:val="18"/>
        </w:rPr>
        <w:t>3</w:t>
      </w:r>
      <w:r>
        <w:rPr>
          <w:rFonts w:ascii="Verdana" w:hAnsi="Verdana"/>
          <w:b/>
          <w:sz w:val="18"/>
        </w:rPr>
        <w:t xml:space="preserve">. HIGHWAYS. </w:t>
      </w:r>
      <w:r>
        <w:rPr>
          <w:rFonts w:ascii="Verdana" w:hAnsi="Verdana"/>
          <w:b/>
          <w:sz w:val="18"/>
        </w:rPr>
        <w:t xml:space="preserve"> New Road re-surfacing letter to SBC.</w:t>
      </w:r>
    </w:p>
    <w:p w14:paraId="28285D60" w14:textId="4F64C67D" w:rsidR="00583483" w:rsidRPr="00583483" w:rsidRDefault="00583483" w:rsidP="00583483">
      <w:pPr>
        <w:tabs>
          <w:tab w:val="left" w:pos="426"/>
        </w:tabs>
        <w:rPr>
          <w:rFonts w:ascii="Verdana" w:hAnsi="Verdana"/>
          <w:sz w:val="18"/>
        </w:rPr>
      </w:pPr>
      <w:r w:rsidRPr="00583483">
        <w:rPr>
          <w:rFonts w:ascii="Verdana" w:hAnsi="Verdana"/>
          <w:sz w:val="18"/>
        </w:rPr>
        <w:t>The Clerk updated the committee on the responses received (31 in favour) for re-surfacing request</w:t>
      </w:r>
      <w:r w:rsidR="00B45A19">
        <w:rPr>
          <w:rFonts w:ascii="Verdana" w:hAnsi="Verdana"/>
          <w:sz w:val="18"/>
        </w:rPr>
        <w:t xml:space="preserve"> and subsequent temp</w:t>
      </w:r>
      <w:r w:rsidR="00430B87">
        <w:rPr>
          <w:rFonts w:ascii="Verdana" w:hAnsi="Verdana"/>
          <w:sz w:val="18"/>
        </w:rPr>
        <w:t>orary</w:t>
      </w:r>
      <w:r w:rsidR="00B45A19">
        <w:rPr>
          <w:rFonts w:ascii="Verdana" w:hAnsi="Verdana"/>
          <w:sz w:val="18"/>
        </w:rPr>
        <w:t xml:space="preserve"> road closure</w:t>
      </w:r>
      <w:r w:rsidRPr="00583483">
        <w:rPr>
          <w:rFonts w:ascii="Verdana" w:hAnsi="Verdana"/>
          <w:sz w:val="18"/>
        </w:rPr>
        <w:t xml:space="preserve"> of New Road. The draft letter </w:t>
      </w:r>
      <w:r>
        <w:rPr>
          <w:rFonts w:ascii="Verdana" w:hAnsi="Verdana"/>
          <w:sz w:val="18"/>
        </w:rPr>
        <w:t xml:space="preserve">to SBC </w:t>
      </w:r>
      <w:r w:rsidRPr="00583483">
        <w:rPr>
          <w:rFonts w:ascii="Verdana" w:hAnsi="Verdana"/>
          <w:sz w:val="18"/>
        </w:rPr>
        <w:t>was reviewed.</w:t>
      </w:r>
    </w:p>
    <w:p w14:paraId="675D5499" w14:textId="14CAB91F" w:rsidR="00583483" w:rsidRPr="00536689" w:rsidRDefault="00583483" w:rsidP="00583483">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w:t>
      </w:r>
      <w:r>
        <w:rPr>
          <w:rFonts w:ascii="Verdana" w:hAnsi="Verdana"/>
          <w:b/>
          <w:sz w:val="18"/>
        </w:rPr>
        <w:t xml:space="preserve">A Rogers </w:t>
      </w:r>
      <w:r>
        <w:rPr>
          <w:rFonts w:ascii="Verdana" w:hAnsi="Verdana"/>
          <w:b/>
          <w:sz w:val="18"/>
        </w:rPr>
        <w:t xml:space="preserve">to </w:t>
      </w:r>
      <w:r>
        <w:rPr>
          <w:rFonts w:ascii="Verdana" w:hAnsi="Verdana"/>
          <w:b/>
          <w:sz w:val="18"/>
        </w:rPr>
        <w:t>send the letter to SBC.</w:t>
      </w:r>
      <w:r>
        <w:rPr>
          <w:rFonts w:ascii="Verdana" w:hAnsi="Verdana"/>
          <w:b/>
          <w:sz w:val="18"/>
        </w:rPr>
        <w:t xml:space="preserve"> </w:t>
      </w:r>
      <w:r w:rsidRPr="00841F42">
        <w:rPr>
          <w:rFonts w:ascii="Verdana" w:hAnsi="Verdana"/>
          <w:b/>
          <w:sz w:val="18"/>
        </w:rPr>
        <w:t>Seconded by Cllr</w:t>
      </w:r>
      <w:r>
        <w:rPr>
          <w:rFonts w:ascii="Verdana" w:hAnsi="Verdana"/>
          <w:b/>
          <w:sz w:val="18"/>
        </w:rPr>
        <w:t xml:space="preserve"> Duke</w:t>
      </w:r>
      <w:r>
        <w:rPr>
          <w:rFonts w:ascii="Verdana" w:hAnsi="Verdana"/>
          <w:b/>
          <w:sz w:val="18"/>
        </w:rPr>
        <w:t xml:space="preserve"> and a majority of </w:t>
      </w:r>
      <w:r w:rsidRPr="00841F42">
        <w:rPr>
          <w:rFonts w:ascii="Verdana" w:hAnsi="Verdana"/>
          <w:b/>
          <w:sz w:val="18"/>
        </w:rPr>
        <w:t>Cllrs we</w:t>
      </w:r>
      <w:r>
        <w:rPr>
          <w:rFonts w:ascii="Verdana" w:hAnsi="Verdana"/>
          <w:b/>
          <w:sz w:val="18"/>
        </w:rPr>
        <w:t xml:space="preserve">re in favour. </w:t>
      </w:r>
    </w:p>
    <w:p w14:paraId="0B657962" w14:textId="01EC1A8A" w:rsidR="00583483" w:rsidRDefault="00583483" w:rsidP="00583483">
      <w:pPr>
        <w:tabs>
          <w:tab w:val="left" w:pos="426"/>
        </w:tabs>
        <w:rPr>
          <w:rFonts w:ascii="Verdana" w:hAnsi="Verdana"/>
          <w:b/>
          <w:sz w:val="18"/>
        </w:rPr>
      </w:pPr>
      <w:r>
        <w:rPr>
          <w:rFonts w:ascii="Verdana" w:hAnsi="Verdana"/>
          <w:b/>
          <w:sz w:val="18"/>
        </w:rPr>
        <w:t>20/3</w:t>
      </w:r>
      <w:r w:rsidR="00430B87">
        <w:rPr>
          <w:rFonts w:ascii="Verdana" w:hAnsi="Verdana"/>
          <w:b/>
          <w:sz w:val="18"/>
        </w:rPr>
        <w:t>4</w:t>
      </w:r>
      <w:r>
        <w:rPr>
          <w:rFonts w:ascii="Verdana" w:hAnsi="Verdana"/>
          <w:b/>
          <w:sz w:val="18"/>
        </w:rPr>
        <w:t xml:space="preserve">. HIGHWAYS. </w:t>
      </w:r>
      <w:r>
        <w:rPr>
          <w:rFonts w:ascii="Verdana" w:hAnsi="Verdana"/>
          <w:b/>
          <w:sz w:val="18"/>
        </w:rPr>
        <w:t>New Road speed limit change to 20mph and/or HGV weight limit reduction support for request to SBC.</w:t>
      </w:r>
    </w:p>
    <w:p w14:paraId="51BACC44" w14:textId="66FDC340" w:rsidR="00583483" w:rsidRDefault="00583483" w:rsidP="00583483">
      <w:pPr>
        <w:tabs>
          <w:tab w:val="left" w:pos="426"/>
        </w:tabs>
        <w:rPr>
          <w:rFonts w:ascii="Verdana" w:hAnsi="Verdana"/>
          <w:sz w:val="18"/>
        </w:rPr>
      </w:pPr>
      <w:r w:rsidRPr="00583483">
        <w:rPr>
          <w:rFonts w:ascii="Verdana" w:hAnsi="Verdana"/>
          <w:sz w:val="18"/>
        </w:rPr>
        <w:t>It</w:t>
      </w:r>
      <w:r w:rsidR="00430B87">
        <w:rPr>
          <w:rFonts w:ascii="Verdana" w:hAnsi="Verdana"/>
          <w:sz w:val="18"/>
        </w:rPr>
        <w:t xml:space="preserve"> was noted that as this road is</w:t>
      </w:r>
      <w:r w:rsidRPr="00583483">
        <w:rPr>
          <w:rFonts w:ascii="Verdana" w:hAnsi="Verdana"/>
          <w:sz w:val="18"/>
        </w:rPr>
        <w:t xml:space="preserve"> an official M4 diversion route would a weight limit change be considered?</w:t>
      </w:r>
      <w:r>
        <w:rPr>
          <w:rFonts w:ascii="Verdana" w:hAnsi="Verdana"/>
          <w:sz w:val="18"/>
        </w:rPr>
        <w:t xml:space="preserve"> Also noted that CPC previously voted to not support a request to SBC to adopt a borough wide </w:t>
      </w:r>
      <w:r w:rsidR="00B45A19">
        <w:rPr>
          <w:rFonts w:ascii="Verdana" w:hAnsi="Verdana"/>
          <w:sz w:val="18"/>
        </w:rPr>
        <w:t xml:space="preserve">plan </w:t>
      </w:r>
      <w:r>
        <w:rPr>
          <w:rFonts w:ascii="Verdana" w:hAnsi="Verdana"/>
          <w:sz w:val="18"/>
        </w:rPr>
        <w:t>for 20mph zones.</w:t>
      </w:r>
    </w:p>
    <w:p w14:paraId="601F5D5C" w14:textId="1E575670" w:rsidR="00583483" w:rsidRDefault="00583483" w:rsidP="00583483">
      <w:pPr>
        <w:tabs>
          <w:tab w:val="left" w:pos="426"/>
        </w:tabs>
        <w:rPr>
          <w:rFonts w:ascii="Verdana" w:hAnsi="Verdana"/>
          <w:sz w:val="18"/>
        </w:rPr>
      </w:pPr>
      <w:r>
        <w:rPr>
          <w:rFonts w:ascii="Verdana" w:hAnsi="Verdana"/>
          <w:sz w:val="18"/>
        </w:rPr>
        <w:t>A 20mph zone may make HVG’s noisier due to lower gears being used.  20mph zones also need physical barriers such as chicanes which create a “challenge” for some drivers to “beat” the opposite driver through first.</w:t>
      </w:r>
    </w:p>
    <w:p w14:paraId="2944D183" w14:textId="71F16DF2" w:rsidR="00583483" w:rsidRDefault="00583483" w:rsidP="00583483">
      <w:pPr>
        <w:tabs>
          <w:tab w:val="left" w:pos="426"/>
        </w:tabs>
        <w:rPr>
          <w:rFonts w:ascii="Verdana" w:hAnsi="Verdana"/>
          <w:sz w:val="18"/>
        </w:rPr>
      </w:pPr>
      <w:r>
        <w:rPr>
          <w:rFonts w:ascii="Verdana" w:hAnsi="Verdana"/>
          <w:sz w:val="18"/>
        </w:rPr>
        <w:t xml:space="preserve">There needs to be actual information on what the problem is </w:t>
      </w:r>
      <w:r w:rsidR="004F05FE">
        <w:rPr>
          <w:rFonts w:ascii="Verdana" w:hAnsi="Verdana"/>
          <w:sz w:val="18"/>
        </w:rPr>
        <w:t xml:space="preserve">and who wants what solution. </w:t>
      </w:r>
    </w:p>
    <w:p w14:paraId="5613D1E0" w14:textId="51676D0B" w:rsidR="004F05FE" w:rsidRDefault="004F05FE" w:rsidP="00583483">
      <w:pPr>
        <w:tabs>
          <w:tab w:val="left" w:pos="426"/>
        </w:tabs>
        <w:rPr>
          <w:rFonts w:ascii="Verdana" w:hAnsi="Verdana"/>
          <w:sz w:val="18"/>
        </w:rPr>
      </w:pPr>
      <w:r>
        <w:rPr>
          <w:rFonts w:ascii="Verdana" w:hAnsi="Verdana"/>
          <w:sz w:val="18"/>
        </w:rPr>
        <w:t xml:space="preserve">The outcome of the 3 Earthline planning applications also needs to be taken into consideration. </w:t>
      </w:r>
    </w:p>
    <w:p w14:paraId="0851050C" w14:textId="6D807143" w:rsidR="004F05FE" w:rsidRDefault="004F05FE" w:rsidP="00583483">
      <w:pPr>
        <w:tabs>
          <w:tab w:val="left" w:pos="426"/>
        </w:tabs>
        <w:rPr>
          <w:rFonts w:ascii="Verdana" w:hAnsi="Verdana"/>
          <w:sz w:val="18"/>
        </w:rPr>
      </w:pPr>
      <w:r>
        <w:rPr>
          <w:rFonts w:ascii="Verdana" w:hAnsi="Verdana"/>
          <w:sz w:val="18"/>
        </w:rPr>
        <w:t>More residents</w:t>
      </w:r>
      <w:r w:rsidR="00B45A19">
        <w:rPr>
          <w:rFonts w:ascii="Verdana" w:hAnsi="Verdana"/>
          <w:sz w:val="18"/>
        </w:rPr>
        <w:t>’</w:t>
      </w:r>
      <w:r>
        <w:rPr>
          <w:rFonts w:ascii="Verdana" w:hAnsi="Verdana"/>
          <w:sz w:val="18"/>
        </w:rPr>
        <w:t xml:space="preserve"> feedback is required on these matt</w:t>
      </w:r>
      <w:r w:rsidR="00B45A19">
        <w:rPr>
          <w:rFonts w:ascii="Verdana" w:hAnsi="Verdana"/>
          <w:sz w:val="18"/>
        </w:rPr>
        <w:t xml:space="preserve">ers to make a parish decision. </w:t>
      </w:r>
    </w:p>
    <w:p w14:paraId="273B552F" w14:textId="153B2E8C" w:rsidR="004F05FE" w:rsidRDefault="004F05FE" w:rsidP="00583483">
      <w:pPr>
        <w:tabs>
          <w:tab w:val="left" w:pos="426"/>
        </w:tabs>
        <w:rPr>
          <w:rFonts w:ascii="Verdana" w:hAnsi="Verdana"/>
          <w:sz w:val="18"/>
        </w:rPr>
      </w:pPr>
      <w:r>
        <w:rPr>
          <w:rFonts w:ascii="Verdana" w:hAnsi="Verdana"/>
          <w:sz w:val="18"/>
        </w:rPr>
        <w:t>There was no proposer to request that New Road be made a 20mph zone.</w:t>
      </w:r>
    </w:p>
    <w:p w14:paraId="7DB79243" w14:textId="27B69F77" w:rsidR="00583483" w:rsidRPr="004F05FE" w:rsidRDefault="004F05FE" w:rsidP="00BF41CE">
      <w:pPr>
        <w:tabs>
          <w:tab w:val="left" w:pos="426"/>
        </w:tabs>
        <w:rPr>
          <w:rFonts w:ascii="Verdana" w:hAnsi="Verdana"/>
          <w:sz w:val="18"/>
        </w:rPr>
      </w:pPr>
      <w:r w:rsidRPr="00841F42">
        <w:rPr>
          <w:rFonts w:ascii="Verdana" w:hAnsi="Verdana"/>
          <w:b/>
          <w:sz w:val="18"/>
        </w:rPr>
        <w:t>A proposal was made</w:t>
      </w:r>
      <w:r>
        <w:rPr>
          <w:rFonts w:ascii="Verdana" w:hAnsi="Verdana"/>
          <w:b/>
          <w:sz w:val="18"/>
        </w:rPr>
        <w:t xml:space="preserve"> by Cllr </w:t>
      </w:r>
      <w:r>
        <w:rPr>
          <w:rFonts w:ascii="Verdana" w:hAnsi="Verdana"/>
          <w:b/>
          <w:sz w:val="18"/>
        </w:rPr>
        <w:t xml:space="preserve">Harris </w:t>
      </w:r>
      <w:r>
        <w:rPr>
          <w:rFonts w:ascii="Verdana" w:hAnsi="Verdana"/>
          <w:b/>
          <w:sz w:val="18"/>
        </w:rPr>
        <w:t>to send</w:t>
      </w:r>
      <w:r>
        <w:rPr>
          <w:rFonts w:ascii="Verdana" w:hAnsi="Verdana"/>
          <w:b/>
          <w:sz w:val="18"/>
        </w:rPr>
        <w:t xml:space="preserve"> another request to SBC to consider a weight limit reduction on New Road</w:t>
      </w:r>
      <w:r>
        <w:rPr>
          <w:rFonts w:ascii="Verdana" w:hAnsi="Verdana"/>
          <w:b/>
          <w:sz w:val="18"/>
        </w:rPr>
        <w:t xml:space="preserve">. </w:t>
      </w:r>
      <w:r w:rsidRPr="00841F42">
        <w:rPr>
          <w:rFonts w:ascii="Verdana" w:hAnsi="Verdana"/>
          <w:b/>
          <w:sz w:val="18"/>
        </w:rPr>
        <w:t>Seconded by Cllr</w:t>
      </w:r>
      <w:r>
        <w:rPr>
          <w:rFonts w:ascii="Verdana" w:hAnsi="Verdana"/>
          <w:b/>
          <w:sz w:val="18"/>
        </w:rPr>
        <w:t xml:space="preserve"> A Rogers</w:t>
      </w:r>
      <w:r>
        <w:rPr>
          <w:rFonts w:ascii="Verdana" w:hAnsi="Verdana"/>
          <w:b/>
          <w:sz w:val="18"/>
        </w:rPr>
        <w:t xml:space="preserve"> and a majority of </w:t>
      </w:r>
      <w:r w:rsidRPr="00841F42">
        <w:rPr>
          <w:rFonts w:ascii="Verdana" w:hAnsi="Verdana"/>
          <w:b/>
          <w:sz w:val="18"/>
        </w:rPr>
        <w:t>Cllrs we</w:t>
      </w:r>
      <w:r>
        <w:rPr>
          <w:rFonts w:ascii="Verdana" w:hAnsi="Verdana"/>
          <w:b/>
          <w:sz w:val="18"/>
        </w:rPr>
        <w:t xml:space="preserve">re in favour. </w:t>
      </w:r>
    </w:p>
    <w:p w14:paraId="3CE73B17" w14:textId="723C0486" w:rsidR="00BF41CE" w:rsidRPr="00302FB5" w:rsidRDefault="004F05FE" w:rsidP="00BF41CE">
      <w:pPr>
        <w:tabs>
          <w:tab w:val="left" w:pos="426"/>
        </w:tabs>
        <w:rPr>
          <w:rFonts w:ascii="Verdana" w:hAnsi="Verdana"/>
          <w:b/>
          <w:sz w:val="18"/>
        </w:rPr>
      </w:pPr>
      <w:r>
        <w:rPr>
          <w:rFonts w:ascii="Verdana" w:hAnsi="Verdana"/>
          <w:b/>
          <w:sz w:val="18"/>
        </w:rPr>
        <w:t>20/</w:t>
      </w:r>
      <w:r w:rsidR="00430B87">
        <w:rPr>
          <w:rFonts w:ascii="Verdana" w:hAnsi="Verdana"/>
          <w:b/>
          <w:sz w:val="18"/>
        </w:rPr>
        <w:t>35</w:t>
      </w:r>
      <w:r w:rsidR="00B943A6">
        <w:rPr>
          <w:rFonts w:ascii="Verdana" w:hAnsi="Verdana"/>
          <w:b/>
          <w:sz w:val="18"/>
        </w:rPr>
        <w:t xml:space="preserve">. TRANSPORT. </w:t>
      </w:r>
    </w:p>
    <w:p w14:paraId="298E0883" w14:textId="48E94755" w:rsidR="00BF41CE" w:rsidRPr="00BF41CE" w:rsidRDefault="00BF41CE" w:rsidP="00CE3326">
      <w:pPr>
        <w:tabs>
          <w:tab w:val="left" w:pos="426"/>
        </w:tabs>
        <w:rPr>
          <w:rFonts w:ascii="Verdana" w:hAnsi="Verdana"/>
          <w:sz w:val="18"/>
        </w:rPr>
      </w:pPr>
      <w:r w:rsidRPr="00BF41CE">
        <w:rPr>
          <w:rFonts w:ascii="Verdana" w:hAnsi="Verdana"/>
          <w:sz w:val="18"/>
        </w:rPr>
        <w:t>No items</w:t>
      </w:r>
    </w:p>
    <w:p w14:paraId="2A618AFB" w14:textId="70D67CF5" w:rsidR="00BF41CE" w:rsidRDefault="00CE3326" w:rsidP="004F05FE">
      <w:pPr>
        <w:tabs>
          <w:tab w:val="left" w:pos="426"/>
        </w:tabs>
        <w:rPr>
          <w:rFonts w:ascii="Verdana" w:hAnsi="Verdana"/>
          <w:sz w:val="18"/>
          <w:szCs w:val="18"/>
        </w:rPr>
      </w:pPr>
      <w:r>
        <w:rPr>
          <w:rFonts w:ascii="Verdana" w:hAnsi="Verdana"/>
          <w:b/>
          <w:sz w:val="18"/>
        </w:rPr>
        <w:lastRenderedPageBreak/>
        <w:t>2</w:t>
      </w:r>
      <w:r w:rsidR="00430B87">
        <w:rPr>
          <w:rFonts w:ascii="Verdana" w:hAnsi="Verdana"/>
          <w:b/>
          <w:i/>
          <w:sz w:val="18"/>
          <w:szCs w:val="18"/>
        </w:rPr>
        <w:t>0/36</w:t>
      </w:r>
      <w:r w:rsidR="009B6AE6">
        <w:rPr>
          <w:rFonts w:ascii="Verdana" w:hAnsi="Verdana"/>
          <w:b/>
          <w:i/>
          <w:sz w:val="18"/>
          <w:szCs w:val="18"/>
        </w:rPr>
        <w:t>. Items for the next agenda</w:t>
      </w:r>
    </w:p>
    <w:p w14:paraId="145B13F6" w14:textId="524C29C0" w:rsidR="00BF41CE" w:rsidRDefault="004F05FE" w:rsidP="004F05FE">
      <w:pPr>
        <w:tabs>
          <w:tab w:val="left" w:pos="426"/>
        </w:tabs>
        <w:rPr>
          <w:rFonts w:ascii="Verdana" w:hAnsi="Verdana"/>
          <w:sz w:val="18"/>
          <w:szCs w:val="18"/>
        </w:rPr>
      </w:pPr>
      <w:r>
        <w:rPr>
          <w:rFonts w:ascii="Verdana" w:hAnsi="Verdana"/>
          <w:sz w:val="18"/>
          <w:szCs w:val="18"/>
        </w:rPr>
        <w:t xml:space="preserve">No items, although it was noted on request that the Highways Officer at SBC in regards to agenda item 20/25 was against the application. </w:t>
      </w:r>
    </w:p>
    <w:p w14:paraId="0D4DE0DE" w14:textId="430FDADD"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4F05FE">
        <w:rPr>
          <w:rFonts w:ascii="Verdana" w:hAnsi="Verdana"/>
          <w:sz w:val="18"/>
          <w:szCs w:val="18"/>
        </w:rPr>
        <w:t xml:space="preserve"> 20.59</w:t>
      </w:r>
    </w:p>
    <w:p w14:paraId="5EF6EB56" w14:textId="5897B6A5" w:rsidR="00965D72" w:rsidRDefault="00965D72" w:rsidP="00DC4A62">
      <w:pPr>
        <w:spacing w:after="0"/>
        <w:jc w:val="both"/>
        <w:rPr>
          <w:rFonts w:ascii="Verdana" w:hAnsi="Verdana"/>
          <w:b/>
          <w:i/>
          <w:sz w:val="18"/>
          <w:szCs w:val="18"/>
        </w:rPr>
      </w:pPr>
    </w:p>
    <w:p w14:paraId="4B8F6923" w14:textId="34327BB9" w:rsidR="00302FB5" w:rsidRDefault="00302FB5" w:rsidP="00DC4A62">
      <w:pPr>
        <w:spacing w:after="0"/>
        <w:jc w:val="both"/>
        <w:rPr>
          <w:rFonts w:ascii="Verdana" w:hAnsi="Verdana"/>
          <w:b/>
          <w:i/>
          <w:sz w:val="18"/>
          <w:szCs w:val="18"/>
        </w:rPr>
      </w:pPr>
      <w:r>
        <w:rPr>
          <w:rFonts w:ascii="Verdana" w:hAnsi="Verdana"/>
          <w:b/>
          <w:i/>
          <w:sz w:val="18"/>
          <w:szCs w:val="18"/>
        </w:rPr>
        <w:t xml:space="preserve">Next meeting: </w:t>
      </w:r>
      <w:r w:rsidR="00C4168D">
        <w:rPr>
          <w:rFonts w:ascii="Verdana" w:hAnsi="Verdana"/>
          <w:b/>
          <w:i/>
          <w:sz w:val="18"/>
          <w:szCs w:val="18"/>
        </w:rPr>
        <w:t>Thursday</w:t>
      </w:r>
      <w:r w:rsidR="00430B87">
        <w:rPr>
          <w:rFonts w:ascii="Verdana" w:hAnsi="Verdana"/>
          <w:b/>
          <w:i/>
          <w:sz w:val="18"/>
          <w:szCs w:val="18"/>
        </w:rPr>
        <w:t xml:space="preserve"> 27</w:t>
      </w:r>
      <w:r w:rsidR="00430B87" w:rsidRPr="00430B87">
        <w:rPr>
          <w:rFonts w:ascii="Verdana" w:hAnsi="Verdana"/>
          <w:b/>
          <w:i/>
          <w:sz w:val="18"/>
          <w:szCs w:val="18"/>
          <w:vertAlign w:val="superscript"/>
        </w:rPr>
        <w:t>th</w:t>
      </w:r>
      <w:r w:rsidR="00430B87">
        <w:rPr>
          <w:rFonts w:ascii="Verdana" w:hAnsi="Verdana"/>
          <w:b/>
          <w:i/>
          <w:sz w:val="18"/>
          <w:szCs w:val="18"/>
        </w:rPr>
        <w:t xml:space="preserve"> August</w:t>
      </w:r>
      <w:r w:rsidR="00314274" w:rsidRPr="00314274">
        <w:rPr>
          <w:rFonts w:ascii="Verdana" w:hAnsi="Verdana"/>
          <w:b/>
          <w:i/>
          <w:sz w:val="18"/>
          <w:szCs w:val="18"/>
        </w:rPr>
        <w:t xml:space="preserve"> </w:t>
      </w:r>
      <w:r w:rsidR="00F8129A" w:rsidRPr="00F8129A">
        <w:rPr>
          <w:rFonts w:ascii="Verdana" w:hAnsi="Verdana"/>
          <w:b/>
          <w:i/>
          <w:sz w:val="18"/>
          <w:szCs w:val="18"/>
        </w:rPr>
        <w:t>2020 7.30pm.</w:t>
      </w:r>
      <w:r w:rsidR="00F8129A">
        <w:rPr>
          <w:rFonts w:ascii="Verdana" w:hAnsi="Verdana"/>
          <w:b/>
          <w:i/>
          <w:color w:val="FF0000"/>
          <w:sz w:val="18"/>
          <w:szCs w:val="18"/>
        </w:rPr>
        <w:t xml:space="preserve"> </w:t>
      </w:r>
      <w:r w:rsidR="00B45A19">
        <w:rPr>
          <w:rFonts w:ascii="Verdana" w:hAnsi="Verdana"/>
          <w:b/>
          <w:i/>
          <w:sz w:val="18"/>
          <w:szCs w:val="18"/>
        </w:rPr>
        <w:t>Remote meeting via zoom.</w:t>
      </w:r>
    </w:p>
    <w:p w14:paraId="682E1959" w14:textId="77777777" w:rsidR="00302FB5" w:rsidRDefault="00302FB5" w:rsidP="00DC4A62">
      <w:pPr>
        <w:spacing w:after="0"/>
        <w:jc w:val="both"/>
        <w:rPr>
          <w:rFonts w:ascii="Verdana" w:hAnsi="Verdana"/>
          <w:b/>
          <w:i/>
          <w:sz w:val="18"/>
          <w:szCs w:val="18"/>
        </w:rPr>
      </w:pPr>
    </w:p>
    <w:p w14:paraId="16348A99" w14:textId="77777777" w:rsidR="00302FB5" w:rsidRPr="00AF74C1" w:rsidRDefault="00302FB5" w:rsidP="00DC4A62">
      <w:pPr>
        <w:spacing w:after="0"/>
        <w:jc w:val="both"/>
        <w:rPr>
          <w:rFonts w:ascii="Verdana" w:hAnsi="Verdana"/>
          <w:b/>
          <w:i/>
          <w:sz w:val="18"/>
          <w:szCs w:val="18"/>
        </w:rPr>
      </w:pPr>
    </w:p>
    <w:p w14:paraId="6DEA492C" w14:textId="63665740" w:rsidR="005C6E57" w:rsidRDefault="00302FB5" w:rsidP="005C6E57">
      <w:pPr>
        <w:spacing w:after="0"/>
        <w:jc w:val="center"/>
        <w:rPr>
          <w:rFonts w:ascii="Verdana" w:hAnsi="Verdana"/>
          <w:b/>
          <w:i/>
          <w:sz w:val="20"/>
        </w:rPr>
      </w:pPr>
      <w:r>
        <w:rPr>
          <w:rFonts w:ascii="Verdana" w:hAnsi="Verdana"/>
          <w:b/>
          <w:i/>
          <w:sz w:val="20"/>
        </w:rPr>
        <w:t>ACTION POINTS</w:t>
      </w:r>
    </w:p>
    <w:p w14:paraId="0C0CD57A" w14:textId="77777777" w:rsidR="00302FB5" w:rsidRDefault="00302FB5" w:rsidP="005C6E57">
      <w:pPr>
        <w:spacing w:after="0"/>
        <w:jc w:val="center"/>
        <w:rPr>
          <w:rFonts w:ascii="Verdana" w:hAnsi="Verdana"/>
          <w:b/>
          <w:i/>
          <w:sz w:val="20"/>
        </w:rPr>
      </w:pPr>
    </w:p>
    <w:tbl>
      <w:tblPr>
        <w:tblStyle w:val="TableGrid"/>
        <w:tblW w:w="0" w:type="auto"/>
        <w:tblLook w:val="04A0" w:firstRow="1" w:lastRow="0" w:firstColumn="1" w:lastColumn="0" w:noHBand="0" w:noVBand="1"/>
      </w:tblPr>
      <w:tblGrid>
        <w:gridCol w:w="2660"/>
        <w:gridCol w:w="1276"/>
        <w:gridCol w:w="6746"/>
      </w:tblGrid>
      <w:tr w:rsidR="00F8129A" w14:paraId="1B249B65" w14:textId="77777777" w:rsidTr="00F8129A">
        <w:tc>
          <w:tcPr>
            <w:tcW w:w="2660" w:type="dxa"/>
          </w:tcPr>
          <w:p w14:paraId="47666C86" w14:textId="666A38B9" w:rsidR="00F8129A" w:rsidRDefault="00F8129A" w:rsidP="005C6E57">
            <w:pPr>
              <w:spacing w:after="0"/>
              <w:jc w:val="center"/>
              <w:rPr>
                <w:rFonts w:ascii="Verdana" w:hAnsi="Verdana"/>
                <w:b/>
                <w:i/>
                <w:sz w:val="20"/>
              </w:rPr>
            </w:pPr>
            <w:r>
              <w:rPr>
                <w:rFonts w:ascii="Verdana" w:hAnsi="Verdana"/>
                <w:b/>
                <w:i/>
                <w:sz w:val="20"/>
              </w:rPr>
              <w:t>Action owner</w:t>
            </w:r>
          </w:p>
        </w:tc>
        <w:tc>
          <w:tcPr>
            <w:tcW w:w="1276" w:type="dxa"/>
          </w:tcPr>
          <w:p w14:paraId="7DE1678C" w14:textId="510DCAFC" w:rsidR="00F8129A" w:rsidRDefault="00F8129A" w:rsidP="005C6E57">
            <w:pPr>
              <w:spacing w:after="0"/>
              <w:jc w:val="center"/>
              <w:rPr>
                <w:rFonts w:ascii="Verdana" w:hAnsi="Verdana"/>
                <w:b/>
                <w:i/>
                <w:sz w:val="20"/>
              </w:rPr>
            </w:pPr>
            <w:r>
              <w:rPr>
                <w:rFonts w:ascii="Verdana" w:hAnsi="Verdana"/>
                <w:b/>
                <w:i/>
                <w:sz w:val="20"/>
              </w:rPr>
              <w:t>Minute</w:t>
            </w:r>
          </w:p>
        </w:tc>
        <w:tc>
          <w:tcPr>
            <w:tcW w:w="6746" w:type="dxa"/>
          </w:tcPr>
          <w:p w14:paraId="3F5E2E57" w14:textId="0DBF45B2" w:rsidR="00F8129A" w:rsidRDefault="00F8129A" w:rsidP="005C6E57">
            <w:pPr>
              <w:spacing w:after="0"/>
              <w:jc w:val="center"/>
              <w:rPr>
                <w:rFonts w:ascii="Verdana" w:hAnsi="Verdana"/>
                <w:b/>
                <w:i/>
                <w:sz w:val="20"/>
              </w:rPr>
            </w:pPr>
            <w:r>
              <w:rPr>
                <w:rFonts w:ascii="Verdana" w:hAnsi="Verdana"/>
                <w:b/>
                <w:i/>
                <w:sz w:val="20"/>
              </w:rPr>
              <w:t>Action</w:t>
            </w:r>
          </w:p>
        </w:tc>
      </w:tr>
      <w:tr w:rsidR="00F8129A" w14:paraId="6C45A53A" w14:textId="77777777" w:rsidTr="00F8129A">
        <w:tc>
          <w:tcPr>
            <w:tcW w:w="2660" w:type="dxa"/>
          </w:tcPr>
          <w:p w14:paraId="6A496F67" w14:textId="225430EB" w:rsidR="00F8129A" w:rsidRDefault="00A05802" w:rsidP="005C6E57">
            <w:pPr>
              <w:spacing w:after="0"/>
              <w:jc w:val="center"/>
              <w:rPr>
                <w:rFonts w:ascii="Verdana" w:hAnsi="Verdana"/>
                <w:b/>
                <w:i/>
                <w:sz w:val="20"/>
              </w:rPr>
            </w:pPr>
            <w:r>
              <w:rPr>
                <w:rFonts w:ascii="Verdana" w:hAnsi="Verdana"/>
                <w:b/>
                <w:i/>
                <w:sz w:val="20"/>
              </w:rPr>
              <w:t>Clerk</w:t>
            </w:r>
          </w:p>
        </w:tc>
        <w:tc>
          <w:tcPr>
            <w:tcW w:w="1276" w:type="dxa"/>
          </w:tcPr>
          <w:p w14:paraId="1E43A001" w14:textId="46E08307" w:rsidR="00F8129A" w:rsidRDefault="00F8129A" w:rsidP="005C6E57">
            <w:pPr>
              <w:spacing w:after="0"/>
              <w:jc w:val="center"/>
              <w:rPr>
                <w:rFonts w:ascii="Verdana" w:hAnsi="Verdana"/>
                <w:b/>
                <w:i/>
                <w:sz w:val="20"/>
              </w:rPr>
            </w:pPr>
            <w:r>
              <w:rPr>
                <w:rFonts w:ascii="Verdana" w:hAnsi="Verdana"/>
                <w:b/>
                <w:i/>
                <w:sz w:val="20"/>
              </w:rPr>
              <w:t>20/09</w:t>
            </w:r>
          </w:p>
        </w:tc>
        <w:tc>
          <w:tcPr>
            <w:tcW w:w="6746" w:type="dxa"/>
          </w:tcPr>
          <w:p w14:paraId="235E1B2F" w14:textId="027D2A24" w:rsidR="00F8129A" w:rsidRPr="00F8129A" w:rsidRDefault="00F8129A" w:rsidP="00F8129A">
            <w:pPr>
              <w:spacing w:after="0"/>
              <w:rPr>
                <w:rFonts w:ascii="Verdana" w:hAnsi="Verdana"/>
                <w:sz w:val="20"/>
              </w:rPr>
            </w:pPr>
            <w:r>
              <w:rPr>
                <w:rFonts w:ascii="Verdana" w:hAnsi="Verdana"/>
                <w:sz w:val="20"/>
              </w:rPr>
              <w:t>Investigate costs of improving parking in the area</w:t>
            </w:r>
            <w:r w:rsidR="00430B87">
              <w:rPr>
                <w:rFonts w:ascii="Verdana" w:hAnsi="Verdana"/>
                <w:sz w:val="20"/>
              </w:rPr>
              <w:t>. ONGOING</w:t>
            </w:r>
          </w:p>
        </w:tc>
      </w:tr>
      <w:tr w:rsidR="00F8129A" w14:paraId="3B36DDF0" w14:textId="77777777" w:rsidTr="00F8129A">
        <w:tc>
          <w:tcPr>
            <w:tcW w:w="2660" w:type="dxa"/>
          </w:tcPr>
          <w:p w14:paraId="0B5E9580" w14:textId="77777777" w:rsidR="00F8129A" w:rsidRDefault="00F8129A" w:rsidP="005C6E57">
            <w:pPr>
              <w:spacing w:after="0"/>
              <w:jc w:val="center"/>
              <w:rPr>
                <w:rFonts w:ascii="Verdana" w:hAnsi="Verdana"/>
                <w:b/>
                <w:i/>
                <w:sz w:val="20"/>
              </w:rPr>
            </w:pPr>
          </w:p>
        </w:tc>
        <w:tc>
          <w:tcPr>
            <w:tcW w:w="1276" w:type="dxa"/>
          </w:tcPr>
          <w:p w14:paraId="4699F4BD" w14:textId="22D8A794" w:rsidR="00F8129A" w:rsidRDefault="001C23EE" w:rsidP="005C6E57">
            <w:pPr>
              <w:spacing w:after="0"/>
              <w:jc w:val="center"/>
              <w:rPr>
                <w:rFonts w:ascii="Verdana" w:hAnsi="Verdana"/>
                <w:b/>
                <w:i/>
                <w:sz w:val="20"/>
              </w:rPr>
            </w:pPr>
            <w:r>
              <w:rPr>
                <w:rFonts w:ascii="Verdana" w:hAnsi="Verdana"/>
                <w:b/>
                <w:i/>
                <w:sz w:val="20"/>
              </w:rPr>
              <w:t>20/10</w:t>
            </w:r>
          </w:p>
        </w:tc>
        <w:tc>
          <w:tcPr>
            <w:tcW w:w="6746" w:type="dxa"/>
          </w:tcPr>
          <w:p w14:paraId="1B4EDB11" w14:textId="16C65B9B" w:rsidR="00F8129A" w:rsidRDefault="001C23EE" w:rsidP="00F8129A">
            <w:pPr>
              <w:spacing w:after="0"/>
              <w:rPr>
                <w:rFonts w:ascii="Verdana" w:hAnsi="Verdana"/>
                <w:sz w:val="20"/>
              </w:rPr>
            </w:pPr>
            <w:r>
              <w:rPr>
                <w:rFonts w:ascii="Verdana" w:hAnsi="Verdana"/>
                <w:sz w:val="20"/>
              </w:rPr>
              <w:t>Investigate initial costs for Windmill Piece parking improvements with SBC</w:t>
            </w:r>
            <w:r w:rsidR="00430B87">
              <w:rPr>
                <w:rFonts w:ascii="Verdana" w:hAnsi="Verdana"/>
                <w:sz w:val="20"/>
              </w:rPr>
              <w:t>. ONGOING</w:t>
            </w:r>
          </w:p>
        </w:tc>
      </w:tr>
      <w:tr w:rsidR="001C23EE" w14:paraId="1F34B56E" w14:textId="77777777" w:rsidTr="00F8129A">
        <w:tc>
          <w:tcPr>
            <w:tcW w:w="2660" w:type="dxa"/>
          </w:tcPr>
          <w:p w14:paraId="3C38A064" w14:textId="77777777" w:rsidR="001C23EE" w:rsidRDefault="001C23EE" w:rsidP="005C6E57">
            <w:pPr>
              <w:spacing w:after="0"/>
              <w:jc w:val="center"/>
              <w:rPr>
                <w:rFonts w:ascii="Verdana" w:hAnsi="Verdana"/>
                <w:b/>
                <w:i/>
                <w:sz w:val="20"/>
              </w:rPr>
            </w:pPr>
          </w:p>
        </w:tc>
        <w:tc>
          <w:tcPr>
            <w:tcW w:w="1276" w:type="dxa"/>
          </w:tcPr>
          <w:p w14:paraId="636DE89A" w14:textId="402B0E89" w:rsidR="001C23EE" w:rsidRDefault="00430B87" w:rsidP="005C6E57">
            <w:pPr>
              <w:spacing w:after="0"/>
              <w:jc w:val="center"/>
              <w:rPr>
                <w:rFonts w:ascii="Verdana" w:hAnsi="Verdana"/>
                <w:b/>
                <w:i/>
                <w:sz w:val="20"/>
              </w:rPr>
            </w:pPr>
            <w:r>
              <w:rPr>
                <w:rFonts w:ascii="Verdana" w:hAnsi="Verdana"/>
                <w:b/>
                <w:i/>
                <w:sz w:val="20"/>
              </w:rPr>
              <w:t>20/</w:t>
            </w:r>
            <w:r w:rsidR="004C4588">
              <w:rPr>
                <w:rFonts w:ascii="Verdana" w:hAnsi="Verdana"/>
                <w:b/>
                <w:i/>
                <w:sz w:val="20"/>
              </w:rPr>
              <w:t>25. 20/26. 20/27</w:t>
            </w:r>
          </w:p>
        </w:tc>
        <w:tc>
          <w:tcPr>
            <w:tcW w:w="6746" w:type="dxa"/>
          </w:tcPr>
          <w:p w14:paraId="3E4D4F04" w14:textId="6FE99555" w:rsidR="001C23EE" w:rsidRDefault="004C4588" w:rsidP="00F8129A">
            <w:pPr>
              <w:spacing w:after="0"/>
              <w:rPr>
                <w:rFonts w:ascii="Verdana" w:hAnsi="Verdana"/>
                <w:sz w:val="20"/>
              </w:rPr>
            </w:pPr>
            <w:r>
              <w:rPr>
                <w:rFonts w:ascii="Verdana" w:hAnsi="Verdana"/>
                <w:sz w:val="20"/>
              </w:rPr>
              <w:t>Reply to SBC with planning application decisions.</w:t>
            </w:r>
          </w:p>
          <w:p w14:paraId="0A8158B4" w14:textId="3B74CB83" w:rsidR="001C23EE" w:rsidRDefault="001C23EE" w:rsidP="00F8129A">
            <w:pPr>
              <w:spacing w:after="0"/>
              <w:rPr>
                <w:rFonts w:ascii="Verdana" w:hAnsi="Verdana"/>
                <w:sz w:val="20"/>
              </w:rPr>
            </w:pPr>
          </w:p>
        </w:tc>
      </w:tr>
      <w:tr w:rsidR="00A05802" w14:paraId="3F0AF48A" w14:textId="77777777" w:rsidTr="00F8129A">
        <w:tc>
          <w:tcPr>
            <w:tcW w:w="2660" w:type="dxa"/>
          </w:tcPr>
          <w:p w14:paraId="625978D1" w14:textId="77777777" w:rsidR="00A05802" w:rsidRDefault="00A05802" w:rsidP="005C6E57">
            <w:pPr>
              <w:spacing w:after="0"/>
              <w:jc w:val="center"/>
              <w:rPr>
                <w:rFonts w:ascii="Verdana" w:hAnsi="Verdana"/>
                <w:b/>
                <w:i/>
                <w:sz w:val="20"/>
              </w:rPr>
            </w:pPr>
          </w:p>
        </w:tc>
        <w:tc>
          <w:tcPr>
            <w:tcW w:w="1276" w:type="dxa"/>
          </w:tcPr>
          <w:p w14:paraId="1D7CD66D" w14:textId="6F12C9FF" w:rsidR="00A05802" w:rsidRDefault="004C4588" w:rsidP="005C6E57">
            <w:pPr>
              <w:spacing w:after="0"/>
              <w:jc w:val="center"/>
              <w:rPr>
                <w:rFonts w:ascii="Verdana" w:hAnsi="Verdana"/>
                <w:b/>
                <w:i/>
                <w:sz w:val="20"/>
              </w:rPr>
            </w:pPr>
            <w:r>
              <w:rPr>
                <w:rFonts w:ascii="Verdana" w:hAnsi="Verdana"/>
                <w:b/>
                <w:i/>
                <w:sz w:val="20"/>
              </w:rPr>
              <w:t>20/28</w:t>
            </w:r>
          </w:p>
        </w:tc>
        <w:tc>
          <w:tcPr>
            <w:tcW w:w="6746" w:type="dxa"/>
          </w:tcPr>
          <w:p w14:paraId="593AC7AC" w14:textId="2C67540C" w:rsidR="00A05802" w:rsidRDefault="004C4588" w:rsidP="00F8129A">
            <w:pPr>
              <w:spacing w:after="0"/>
              <w:rPr>
                <w:rFonts w:ascii="Verdana" w:hAnsi="Verdana"/>
                <w:sz w:val="20"/>
              </w:rPr>
            </w:pPr>
            <w:r>
              <w:rPr>
                <w:rFonts w:ascii="Verdana" w:hAnsi="Verdana"/>
                <w:sz w:val="20"/>
              </w:rPr>
              <w:t xml:space="preserve">Reply to SBC with approval of speed limit change at Draycot Foliat. </w:t>
            </w:r>
          </w:p>
        </w:tc>
      </w:tr>
      <w:tr w:rsidR="00A05802" w14:paraId="79715CA2" w14:textId="77777777" w:rsidTr="00F8129A">
        <w:tc>
          <w:tcPr>
            <w:tcW w:w="2660" w:type="dxa"/>
          </w:tcPr>
          <w:p w14:paraId="697C2DC1" w14:textId="77777777" w:rsidR="00A05802" w:rsidRDefault="00A05802" w:rsidP="005C6E57">
            <w:pPr>
              <w:spacing w:after="0"/>
              <w:jc w:val="center"/>
              <w:rPr>
                <w:rFonts w:ascii="Verdana" w:hAnsi="Verdana"/>
                <w:b/>
                <w:i/>
                <w:sz w:val="20"/>
              </w:rPr>
            </w:pPr>
          </w:p>
        </w:tc>
        <w:tc>
          <w:tcPr>
            <w:tcW w:w="1276" w:type="dxa"/>
          </w:tcPr>
          <w:p w14:paraId="5BF434C1" w14:textId="13101718" w:rsidR="00A05802" w:rsidRDefault="004C4588" w:rsidP="005C6E57">
            <w:pPr>
              <w:spacing w:after="0"/>
              <w:jc w:val="center"/>
              <w:rPr>
                <w:rFonts w:ascii="Verdana" w:hAnsi="Verdana"/>
                <w:b/>
                <w:i/>
                <w:sz w:val="20"/>
              </w:rPr>
            </w:pPr>
            <w:r>
              <w:rPr>
                <w:rFonts w:ascii="Verdana" w:hAnsi="Verdana"/>
                <w:b/>
                <w:i/>
                <w:sz w:val="20"/>
              </w:rPr>
              <w:t>20/30. 20/31</w:t>
            </w:r>
          </w:p>
        </w:tc>
        <w:tc>
          <w:tcPr>
            <w:tcW w:w="6746" w:type="dxa"/>
          </w:tcPr>
          <w:p w14:paraId="4298C2AE" w14:textId="397B030B" w:rsidR="00A05802" w:rsidRDefault="004C4588" w:rsidP="00F8129A">
            <w:pPr>
              <w:spacing w:after="0"/>
              <w:rPr>
                <w:rFonts w:ascii="Verdana" w:hAnsi="Verdana"/>
                <w:sz w:val="20"/>
              </w:rPr>
            </w:pPr>
            <w:r>
              <w:rPr>
                <w:rFonts w:ascii="Verdana" w:hAnsi="Verdana"/>
                <w:sz w:val="20"/>
              </w:rPr>
              <w:t xml:space="preserve">Use Contract Finder and other local methods to get quotes for preliminary advice for Windmill Piece and Draycot Foliat parking changes </w:t>
            </w:r>
          </w:p>
        </w:tc>
      </w:tr>
      <w:tr w:rsidR="00A05802" w14:paraId="1B2E57FC" w14:textId="77777777" w:rsidTr="00F8129A">
        <w:tc>
          <w:tcPr>
            <w:tcW w:w="2660" w:type="dxa"/>
          </w:tcPr>
          <w:p w14:paraId="716E0311" w14:textId="0DB680EA" w:rsidR="00A05802" w:rsidRDefault="00A05802" w:rsidP="005C6E57">
            <w:pPr>
              <w:spacing w:after="0"/>
              <w:jc w:val="center"/>
              <w:rPr>
                <w:rFonts w:ascii="Verdana" w:hAnsi="Verdana"/>
                <w:b/>
                <w:i/>
                <w:sz w:val="20"/>
              </w:rPr>
            </w:pPr>
          </w:p>
        </w:tc>
        <w:tc>
          <w:tcPr>
            <w:tcW w:w="1276" w:type="dxa"/>
          </w:tcPr>
          <w:p w14:paraId="247885DC" w14:textId="42AAA8DC" w:rsidR="00A05802" w:rsidRDefault="004C4588" w:rsidP="005C6E57">
            <w:pPr>
              <w:spacing w:after="0"/>
              <w:jc w:val="center"/>
              <w:rPr>
                <w:rFonts w:ascii="Verdana" w:hAnsi="Verdana"/>
                <w:b/>
                <w:i/>
                <w:sz w:val="20"/>
              </w:rPr>
            </w:pPr>
            <w:r>
              <w:rPr>
                <w:rFonts w:ascii="Verdana" w:hAnsi="Verdana"/>
                <w:b/>
                <w:i/>
                <w:sz w:val="20"/>
              </w:rPr>
              <w:t>20/31</w:t>
            </w:r>
          </w:p>
        </w:tc>
        <w:tc>
          <w:tcPr>
            <w:tcW w:w="6746" w:type="dxa"/>
          </w:tcPr>
          <w:p w14:paraId="3EB404F1" w14:textId="3F307FFB" w:rsidR="00A05802" w:rsidRDefault="004C4588" w:rsidP="00F8129A">
            <w:pPr>
              <w:spacing w:after="0"/>
              <w:rPr>
                <w:rFonts w:ascii="Verdana" w:hAnsi="Verdana"/>
                <w:sz w:val="20"/>
              </w:rPr>
            </w:pPr>
            <w:r>
              <w:rPr>
                <w:rFonts w:ascii="Verdana" w:hAnsi="Verdana"/>
                <w:sz w:val="20"/>
              </w:rPr>
              <w:t>Move SID Hodson item to Oct 2020 agenda</w:t>
            </w:r>
          </w:p>
        </w:tc>
      </w:tr>
      <w:tr w:rsidR="00A05802" w14:paraId="5ACBA336" w14:textId="77777777" w:rsidTr="00F8129A">
        <w:tc>
          <w:tcPr>
            <w:tcW w:w="2660" w:type="dxa"/>
          </w:tcPr>
          <w:p w14:paraId="1E999F9F" w14:textId="2D7C4B61" w:rsidR="00A05802" w:rsidRDefault="00A05802" w:rsidP="005C6E57">
            <w:pPr>
              <w:spacing w:after="0"/>
              <w:jc w:val="center"/>
              <w:rPr>
                <w:rFonts w:ascii="Verdana" w:hAnsi="Verdana"/>
                <w:b/>
                <w:i/>
                <w:sz w:val="20"/>
              </w:rPr>
            </w:pPr>
          </w:p>
        </w:tc>
        <w:tc>
          <w:tcPr>
            <w:tcW w:w="1276" w:type="dxa"/>
          </w:tcPr>
          <w:p w14:paraId="068D5854" w14:textId="281CD03F" w:rsidR="00A05802" w:rsidRDefault="004C4588" w:rsidP="005C6E57">
            <w:pPr>
              <w:spacing w:after="0"/>
              <w:jc w:val="center"/>
              <w:rPr>
                <w:rFonts w:ascii="Verdana" w:hAnsi="Verdana"/>
                <w:b/>
                <w:i/>
                <w:sz w:val="20"/>
              </w:rPr>
            </w:pPr>
            <w:r>
              <w:rPr>
                <w:rFonts w:ascii="Verdana" w:hAnsi="Verdana"/>
                <w:b/>
                <w:i/>
                <w:sz w:val="20"/>
              </w:rPr>
              <w:t>20/32</w:t>
            </w:r>
          </w:p>
        </w:tc>
        <w:tc>
          <w:tcPr>
            <w:tcW w:w="6746" w:type="dxa"/>
          </w:tcPr>
          <w:p w14:paraId="77823F84" w14:textId="746DCFEF" w:rsidR="00A05802" w:rsidRDefault="004C4588" w:rsidP="00F8129A">
            <w:pPr>
              <w:spacing w:after="0"/>
              <w:rPr>
                <w:rFonts w:ascii="Verdana" w:hAnsi="Verdana"/>
                <w:sz w:val="20"/>
              </w:rPr>
            </w:pPr>
            <w:r>
              <w:rPr>
                <w:rFonts w:ascii="Verdana" w:hAnsi="Verdana"/>
                <w:sz w:val="20"/>
              </w:rPr>
              <w:t>Send New Road re-surfacing letter to SBC for consideration</w:t>
            </w:r>
          </w:p>
        </w:tc>
      </w:tr>
      <w:tr w:rsidR="004C4588" w14:paraId="4C6DC58D" w14:textId="77777777" w:rsidTr="00F8129A">
        <w:tc>
          <w:tcPr>
            <w:tcW w:w="2660" w:type="dxa"/>
          </w:tcPr>
          <w:p w14:paraId="27586532" w14:textId="77777777" w:rsidR="004C4588" w:rsidRDefault="004C4588" w:rsidP="005C6E57">
            <w:pPr>
              <w:spacing w:after="0"/>
              <w:jc w:val="center"/>
              <w:rPr>
                <w:rFonts w:ascii="Verdana" w:hAnsi="Verdana"/>
                <w:b/>
                <w:i/>
                <w:sz w:val="20"/>
              </w:rPr>
            </w:pPr>
          </w:p>
        </w:tc>
        <w:tc>
          <w:tcPr>
            <w:tcW w:w="1276" w:type="dxa"/>
          </w:tcPr>
          <w:p w14:paraId="052F0915" w14:textId="2A4080F9" w:rsidR="004C4588" w:rsidRDefault="004C4588" w:rsidP="005C6E57">
            <w:pPr>
              <w:spacing w:after="0"/>
              <w:jc w:val="center"/>
              <w:rPr>
                <w:rFonts w:ascii="Verdana" w:hAnsi="Verdana"/>
                <w:b/>
                <w:i/>
                <w:sz w:val="20"/>
              </w:rPr>
            </w:pPr>
            <w:r>
              <w:rPr>
                <w:rFonts w:ascii="Verdana" w:hAnsi="Verdana"/>
                <w:b/>
                <w:i/>
                <w:sz w:val="20"/>
              </w:rPr>
              <w:t>20/33</w:t>
            </w:r>
          </w:p>
        </w:tc>
        <w:tc>
          <w:tcPr>
            <w:tcW w:w="6746" w:type="dxa"/>
          </w:tcPr>
          <w:p w14:paraId="787C1CE7" w14:textId="5FEE19E7" w:rsidR="004C4588" w:rsidRDefault="004C4588" w:rsidP="00F8129A">
            <w:pPr>
              <w:spacing w:after="0"/>
              <w:rPr>
                <w:rFonts w:ascii="Verdana" w:hAnsi="Verdana"/>
                <w:sz w:val="20"/>
              </w:rPr>
            </w:pPr>
            <w:r>
              <w:rPr>
                <w:rFonts w:ascii="Verdana" w:hAnsi="Verdana"/>
                <w:sz w:val="20"/>
              </w:rPr>
              <w:t xml:space="preserve">Send letter to SBC supporting the review of the maximum weight limit on New Road with a view to introducing restrictions.  </w:t>
            </w:r>
          </w:p>
        </w:tc>
      </w:tr>
    </w:tbl>
    <w:p w14:paraId="4544CD4B" w14:textId="36DD20C0" w:rsidR="00F8129A" w:rsidRPr="005C6E57" w:rsidRDefault="00F8129A" w:rsidP="005C6E57">
      <w:pPr>
        <w:spacing w:after="0"/>
        <w:jc w:val="center"/>
        <w:rPr>
          <w:rFonts w:ascii="Verdana" w:hAnsi="Verdana"/>
          <w:b/>
          <w:i/>
          <w:sz w:val="20"/>
        </w:rPr>
      </w:pPr>
      <w:bookmarkStart w:id="0" w:name="_GoBack"/>
      <w:bookmarkEnd w:id="0"/>
    </w:p>
    <w:sectPr w:rsidR="00F8129A" w:rsidRPr="005C6E57" w:rsidSect="000743D3">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4A9CAA" w14:textId="77777777" w:rsidR="00AB0869" w:rsidRDefault="00AB0869" w:rsidP="00A00735">
      <w:pPr>
        <w:spacing w:after="0" w:line="240" w:lineRule="auto"/>
      </w:pPr>
      <w:r>
        <w:separator/>
      </w:r>
    </w:p>
  </w:endnote>
  <w:endnote w:type="continuationSeparator" w:id="0">
    <w:p w14:paraId="1CE86250" w14:textId="77777777" w:rsidR="00AB0869" w:rsidRDefault="00AB0869"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D6FF63" w14:textId="77777777" w:rsidR="00305A10" w:rsidRDefault="00305A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AA9883" w14:textId="77777777" w:rsidR="00305A10" w:rsidRDefault="00305A10">
    <w:pPr>
      <w:pStyle w:val="Footer"/>
      <w:jc w:val="center"/>
    </w:pPr>
    <w:r>
      <w:fldChar w:fldCharType="begin"/>
    </w:r>
    <w:r>
      <w:instrText xml:space="preserve"> PAGE   \* MERGEFORMAT </w:instrText>
    </w:r>
    <w:r>
      <w:fldChar w:fldCharType="separate"/>
    </w:r>
    <w:r w:rsidR="004C4588">
      <w:rPr>
        <w:noProof/>
      </w:rPr>
      <w:t>5</w:t>
    </w:r>
    <w:r>
      <w:rPr>
        <w:noProof/>
      </w:rPr>
      <w:fldChar w:fldCharType="end"/>
    </w:r>
  </w:p>
  <w:p w14:paraId="48A9AFFB" w14:textId="77777777" w:rsidR="00305A10" w:rsidRDefault="00305A1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A5A86" w14:textId="77777777" w:rsidR="00305A10" w:rsidRDefault="00305A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585C" w14:textId="77777777" w:rsidR="00AB0869" w:rsidRDefault="00AB0869" w:rsidP="00A00735">
      <w:pPr>
        <w:spacing w:after="0" w:line="240" w:lineRule="auto"/>
      </w:pPr>
      <w:r>
        <w:separator/>
      </w:r>
    </w:p>
  </w:footnote>
  <w:footnote w:type="continuationSeparator" w:id="0">
    <w:p w14:paraId="6CDFF046" w14:textId="77777777" w:rsidR="00AB0869" w:rsidRDefault="00AB0869" w:rsidP="00A007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B957E" w14:textId="7D934610" w:rsidR="00305A10" w:rsidRDefault="00AB0869">
    <w:pPr>
      <w:pStyle w:val="Header"/>
    </w:pPr>
    <w:r>
      <w:rPr>
        <w:noProof/>
      </w:rPr>
      <w:pict w14:anchorId="3ECDF0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61.1pt;height:276.6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4D8869FE">
        <v:shape id="_x0000_s2052"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B621E8">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E3C6F" w14:textId="118F63EA" w:rsidR="00305A10" w:rsidRDefault="00AB0869">
    <w:pPr>
      <w:pStyle w:val="Header"/>
    </w:pPr>
    <w:r>
      <w:rPr>
        <w:noProof/>
      </w:rPr>
      <w:pict w14:anchorId="14E433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59D45" w14:textId="3DBCBCBE" w:rsidR="00305A10" w:rsidRDefault="00AB0869">
    <w:pPr>
      <w:pStyle w:val="Header"/>
    </w:pPr>
    <w:r>
      <w:rPr>
        <w:noProof/>
      </w:rPr>
      <w:pict w14:anchorId="5E38A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3"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7"/>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3C9"/>
    <w:rsid w:val="00003E9A"/>
    <w:rsid w:val="00007133"/>
    <w:rsid w:val="0001149D"/>
    <w:rsid w:val="000147D6"/>
    <w:rsid w:val="00015897"/>
    <w:rsid w:val="00015E7B"/>
    <w:rsid w:val="00021B1C"/>
    <w:rsid w:val="00021CDC"/>
    <w:rsid w:val="00021CE7"/>
    <w:rsid w:val="00023171"/>
    <w:rsid w:val="000370BA"/>
    <w:rsid w:val="00043979"/>
    <w:rsid w:val="00047ED3"/>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2AB5"/>
    <w:rsid w:val="000B56CB"/>
    <w:rsid w:val="000B7C71"/>
    <w:rsid w:val="000C5FA9"/>
    <w:rsid w:val="000C7EF6"/>
    <w:rsid w:val="000D0460"/>
    <w:rsid w:val="000D23C9"/>
    <w:rsid w:val="000E43F2"/>
    <w:rsid w:val="000F3699"/>
    <w:rsid w:val="000F52EA"/>
    <w:rsid w:val="000F58A4"/>
    <w:rsid w:val="001016D6"/>
    <w:rsid w:val="00102670"/>
    <w:rsid w:val="00106B8C"/>
    <w:rsid w:val="00110330"/>
    <w:rsid w:val="0011589E"/>
    <w:rsid w:val="0011625D"/>
    <w:rsid w:val="00117AA3"/>
    <w:rsid w:val="001202D4"/>
    <w:rsid w:val="00120539"/>
    <w:rsid w:val="001211ED"/>
    <w:rsid w:val="00123D19"/>
    <w:rsid w:val="00130062"/>
    <w:rsid w:val="00135DD1"/>
    <w:rsid w:val="00137850"/>
    <w:rsid w:val="00141117"/>
    <w:rsid w:val="0014643E"/>
    <w:rsid w:val="00152C5F"/>
    <w:rsid w:val="00166E4C"/>
    <w:rsid w:val="001718AF"/>
    <w:rsid w:val="00171EEB"/>
    <w:rsid w:val="00172E2A"/>
    <w:rsid w:val="0017306E"/>
    <w:rsid w:val="00182E0D"/>
    <w:rsid w:val="00184403"/>
    <w:rsid w:val="001907D4"/>
    <w:rsid w:val="001924EA"/>
    <w:rsid w:val="001A5554"/>
    <w:rsid w:val="001A7A94"/>
    <w:rsid w:val="001B0BC5"/>
    <w:rsid w:val="001B4057"/>
    <w:rsid w:val="001B5557"/>
    <w:rsid w:val="001B5956"/>
    <w:rsid w:val="001C23EE"/>
    <w:rsid w:val="001C371C"/>
    <w:rsid w:val="001C373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3784E"/>
    <w:rsid w:val="002507CE"/>
    <w:rsid w:val="00252985"/>
    <w:rsid w:val="0025319E"/>
    <w:rsid w:val="00254CD2"/>
    <w:rsid w:val="00254DE7"/>
    <w:rsid w:val="0025509E"/>
    <w:rsid w:val="00255FBD"/>
    <w:rsid w:val="002604F1"/>
    <w:rsid w:val="00262C8F"/>
    <w:rsid w:val="00264FBF"/>
    <w:rsid w:val="002742D7"/>
    <w:rsid w:val="00275654"/>
    <w:rsid w:val="00280A95"/>
    <w:rsid w:val="00283240"/>
    <w:rsid w:val="00285F84"/>
    <w:rsid w:val="002863D4"/>
    <w:rsid w:val="00287383"/>
    <w:rsid w:val="002901DE"/>
    <w:rsid w:val="00291E66"/>
    <w:rsid w:val="002A1EC5"/>
    <w:rsid w:val="002A7D10"/>
    <w:rsid w:val="002B043F"/>
    <w:rsid w:val="002B6A00"/>
    <w:rsid w:val="002C0A68"/>
    <w:rsid w:val="002C5A29"/>
    <w:rsid w:val="002D1183"/>
    <w:rsid w:val="002D3633"/>
    <w:rsid w:val="002E576B"/>
    <w:rsid w:val="002F011A"/>
    <w:rsid w:val="002F64EA"/>
    <w:rsid w:val="002F7809"/>
    <w:rsid w:val="002F7CFB"/>
    <w:rsid w:val="00302FB5"/>
    <w:rsid w:val="0030453C"/>
    <w:rsid w:val="00305A10"/>
    <w:rsid w:val="00307E2C"/>
    <w:rsid w:val="003101AA"/>
    <w:rsid w:val="00314274"/>
    <w:rsid w:val="003206A9"/>
    <w:rsid w:val="003214AC"/>
    <w:rsid w:val="003372C0"/>
    <w:rsid w:val="00351C44"/>
    <w:rsid w:val="00351F86"/>
    <w:rsid w:val="00352E54"/>
    <w:rsid w:val="00356153"/>
    <w:rsid w:val="0036176E"/>
    <w:rsid w:val="00361A16"/>
    <w:rsid w:val="00362A21"/>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3E4D1F"/>
    <w:rsid w:val="004002E5"/>
    <w:rsid w:val="00404313"/>
    <w:rsid w:val="004143FD"/>
    <w:rsid w:val="004165E5"/>
    <w:rsid w:val="004255CC"/>
    <w:rsid w:val="00425C06"/>
    <w:rsid w:val="004266D0"/>
    <w:rsid w:val="00430B87"/>
    <w:rsid w:val="0043396A"/>
    <w:rsid w:val="00434516"/>
    <w:rsid w:val="00437359"/>
    <w:rsid w:val="004373B7"/>
    <w:rsid w:val="0044099C"/>
    <w:rsid w:val="00440AE2"/>
    <w:rsid w:val="00443EAE"/>
    <w:rsid w:val="004502FA"/>
    <w:rsid w:val="0045766B"/>
    <w:rsid w:val="00466474"/>
    <w:rsid w:val="004667C1"/>
    <w:rsid w:val="00470524"/>
    <w:rsid w:val="00471576"/>
    <w:rsid w:val="00483AFA"/>
    <w:rsid w:val="0049018A"/>
    <w:rsid w:val="004975A8"/>
    <w:rsid w:val="004A378E"/>
    <w:rsid w:val="004A4E55"/>
    <w:rsid w:val="004A519B"/>
    <w:rsid w:val="004B332D"/>
    <w:rsid w:val="004B3BEA"/>
    <w:rsid w:val="004B4087"/>
    <w:rsid w:val="004B5685"/>
    <w:rsid w:val="004C2F0D"/>
    <w:rsid w:val="004C4588"/>
    <w:rsid w:val="004C7BD2"/>
    <w:rsid w:val="004D0D01"/>
    <w:rsid w:val="004D2EF6"/>
    <w:rsid w:val="004D6A19"/>
    <w:rsid w:val="004D7092"/>
    <w:rsid w:val="004D74AD"/>
    <w:rsid w:val="004E1D1D"/>
    <w:rsid w:val="004E5947"/>
    <w:rsid w:val="004F05FE"/>
    <w:rsid w:val="004F2D21"/>
    <w:rsid w:val="00500BEB"/>
    <w:rsid w:val="00504233"/>
    <w:rsid w:val="00506B7A"/>
    <w:rsid w:val="00506E28"/>
    <w:rsid w:val="005200F2"/>
    <w:rsid w:val="0052440B"/>
    <w:rsid w:val="00526177"/>
    <w:rsid w:val="00530AC5"/>
    <w:rsid w:val="00532E81"/>
    <w:rsid w:val="00535BEA"/>
    <w:rsid w:val="00536689"/>
    <w:rsid w:val="005371DB"/>
    <w:rsid w:val="00537BE3"/>
    <w:rsid w:val="00545239"/>
    <w:rsid w:val="00546AA5"/>
    <w:rsid w:val="00562255"/>
    <w:rsid w:val="00567DCF"/>
    <w:rsid w:val="005703C3"/>
    <w:rsid w:val="005810E2"/>
    <w:rsid w:val="00583477"/>
    <w:rsid w:val="00583483"/>
    <w:rsid w:val="0058355A"/>
    <w:rsid w:val="00585913"/>
    <w:rsid w:val="0059613B"/>
    <w:rsid w:val="005A0D85"/>
    <w:rsid w:val="005A136F"/>
    <w:rsid w:val="005A2F96"/>
    <w:rsid w:val="005A5AAA"/>
    <w:rsid w:val="005A7C24"/>
    <w:rsid w:val="005B080B"/>
    <w:rsid w:val="005B119E"/>
    <w:rsid w:val="005B2194"/>
    <w:rsid w:val="005B299B"/>
    <w:rsid w:val="005B2F0B"/>
    <w:rsid w:val="005B556D"/>
    <w:rsid w:val="005B7D7A"/>
    <w:rsid w:val="005C1930"/>
    <w:rsid w:val="005C2C41"/>
    <w:rsid w:val="005C6E57"/>
    <w:rsid w:val="005D3F54"/>
    <w:rsid w:val="005E069C"/>
    <w:rsid w:val="005E09FA"/>
    <w:rsid w:val="005E5674"/>
    <w:rsid w:val="005E61D1"/>
    <w:rsid w:val="005E6FFD"/>
    <w:rsid w:val="005F54B8"/>
    <w:rsid w:val="006003D6"/>
    <w:rsid w:val="0060194D"/>
    <w:rsid w:val="00610739"/>
    <w:rsid w:val="006141F2"/>
    <w:rsid w:val="0061586E"/>
    <w:rsid w:val="006217F5"/>
    <w:rsid w:val="006223D7"/>
    <w:rsid w:val="00622CC6"/>
    <w:rsid w:val="00626F48"/>
    <w:rsid w:val="00631856"/>
    <w:rsid w:val="00633A88"/>
    <w:rsid w:val="00634C49"/>
    <w:rsid w:val="00635998"/>
    <w:rsid w:val="00640CFA"/>
    <w:rsid w:val="00644DF4"/>
    <w:rsid w:val="0065091E"/>
    <w:rsid w:val="00655E53"/>
    <w:rsid w:val="00667FF1"/>
    <w:rsid w:val="0067363E"/>
    <w:rsid w:val="006746DD"/>
    <w:rsid w:val="006756CF"/>
    <w:rsid w:val="00675E28"/>
    <w:rsid w:val="00676F7D"/>
    <w:rsid w:val="00680EC0"/>
    <w:rsid w:val="0068245A"/>
    <w:rsid w:val="00685DAE"/>
    <w:rsid w:val="00686519"/>
    <w:rsid w:val="00686A21"/>
    <w:rsid w:val="00694671"/>
    <w:rsid w:val="00694DD3"/>
    <w:rsid w:val="00696B15"/>
    <w:rsid w:val="006A02F2"/>
    <w:rsid w:val="006A7872"/>
    <w:rsid w:val="006B4AC6"/>
    <w:rsid w:val="006C3E31"/>
    <w:rsid w:val="006C5212"/>
    <w:rsid w:val="006C7FB5"/>
    <w:rsid w:val="006F35CA"/>
    <w:rsid w:val="0070280A"/>
    <w:rsid w:val="0070651F"/>
    <w:rsid w:val="007147E9"/>
    <w:rsid w:val="0071651D"/>
    <w:rsid w:val="00731FDE"/>
    <w:rsid w:val="00745200"/>
    <w:rsid w:val="00750A3D"/>
    <w:rsid w:val="00752421"/>
    <w:rsid w:val="00764416"/>
    <w:rsid w:val="00766BBD"/>
    <w:rsid w:val="00770EDF"/>
    <w:rsid w:val="00771272"/>
    <w:rsid w:val="00774717"/>
    <w:rsid w:val="007768CD"/>
    <w:rsid w:val="00780478"/>
    <w:rsid w:val="007817E8"/>
    <w:rsid w:val="0078795D"/>
    <w:rsid w:val="00791C52"/>
    <w:rsid w:val="0079266C"/>
    <w:rsid w:val="007A1390"/>
    <w:rsid w:val="007A59BC"/>
    <w:rsid w:val="007B174D"/>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1F42"/>
    <w:rsid w:val="0084314D"/>
    <w:rsid w:val="00843178"/>
    <w:rsid w:val="00843217"/>
    <w:rsid w:val="00844C74"/>
    <w:rsid w:val="00846160"/>
    <w:rsid w:val="00847173"/>
    <w:rsid w:val="008515AC"/>
    <w:rsid w:val="00853A17"/>
    <w:rsid w:val="00855403"/>
    <w:rsid w:val="00855633"/>
    <w:rsid w:val="00857362"/>
    <w:rsid w:val="008628D7"/>
    <w:rsid w:val="00863000"/>
    <w:rsid w:val="008663DD"/>
    <w:rsid w:val="008721E5"/>
    <w:rsid w:val="00873C46"/>
    <w:rsid w:val="00873F78"/>
    <w:rsid w:val="0087467D"/>
    <w:rsid w:val="00880CB5"/>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07959"/>
    <w:rsid w:val="00907BF4"/>
    <w:rsid w:val="00910E21"/>
    <w:rsid w:val="00913E58"/>
    <w:rsid w:val="00913F19"/>
    <w:rsid w:val="00914FA0"/>
    <w:rsid w:val="00916444"/>
    <w:rsid w:val="009227E8"/>
    <w:rsid w:val="009267B2"/>
    <w:rsid w:val="009300CB"/>
    <w:rsid w:val="00934FA9"/>
    <w:rsid w:val="00936907"/>
    <w:rsid w:val="009413BA"/>
    <w:rsid w:val="0094453B"/>
    <w:rsid w:val="00946651"/>
    <w:rsid w:val="00946F35"/>
    <w:rsid w:val="00947E40"/>
    <w:rsid w:val="00950A71"/>
    <w:rsid w:val="009516C7"/>
    <w:rsid w:val="0096222C"/>
    <w:rsid w:val="00965D72"/>
    <w:rsid w:val="0096741F"/>
    <w:rsid w:val="00974962"/>
    <w:rsid w:val="00980872"/>
    <w:rsid w:val="00983A01"/>
    <w:rsid w:val="00986C67"/>
    <w:rsid w:val="009910C9"/>
    <w:rsid w:val="009935E8"/>
    <w:rsid w:val="009A1554"/>
    <w:rsid w:val="009B0478"/>
    <w:rsid w:val="009B6AE6"/>
    <w:rsid w:val="009C2C1D"/>
    <w:rsid w:val="009D1537"/>
    <w:rsid w:val="009D1E9F"/>
    <w:rsid w:val="009D2E53"/>
    <w:rsid w:val="009D525B"/>
    <w:rsid w:val="009D62B9"/>
    <w:rsid w:val="009D66FF"/>
    <w:rsid w:val="009E2A10"/>
    <w:rsid w:val="00A00002"/>
    <w:rsid w:val="00A00735"/>
    <w:rsid w:val="00A05407"/>
    <w:rsid w:val="00A05802"/>
    <w:rsid w:val="00A10302"/>
    <w:rsid w:val="00A201AC"/>
    <w:rsid w:val="00A30608"/>
    <w:rsid w:val="00A30B72"/>
    <w:rsid w:val="00A30EC6"/>
    <w:rsid w:val="00A30F0A"/>
    <w:rsid w:val="00A45481"/>
    <w:rsid w:val="00A45EB7"/>
    <w:rsid w:val="00A52F0B"/>
    <w:rsid w:val="00A53A9F"/>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B0869"/>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45A19"/>
    <w:rsid w:val="00B45BEA"/>
    <w:rsid w:val="00B46A41"/>
    <w:rsid w:val="00B5034B"/>
    <w:rsid w:val="00B52F41"/>
    <w:rsid w:val="00B5797E"/>
    <w:rsid w:val="00B60D87"/>
    <w:rsid w:val="00B62B0C"/>
    <w:rsid w:val="00B7058B"/>
    <w:rsid w:val="00B71917"/>
    <w:rsid w:val="00B741CD"/>
    <w:rsid w:val="00B77339"/>
    <w:rsid w:val="00B77447"/>
    <w:rsid w:val="00B84319"/>
    <w:rsid w:val="00B90CE3"/>
    <w:rsid w:val="00B943A6"/>
    <w:rsid w:val="00B94641"/>
    <w:rsid w:val="00B95852"/>
    <w:rsid w:val="00B95D45"/>
    <w:rsid w:val="00BA662D"/>
    <w:rsid w:val="00BA7B36"/>
    <w:rsid w:val="00BB25F2"/>
    <w:rsid w:val="00BB3E9D"/>
    <w:rsid w:val="00BC765E"/>
    <w:rsid w:val="00BE22E9"/>
    <w:rsid w:val="00BE3739"/>
    <w:rsid w:val="00BE7B0D"/>
    <w:rsid w:val="00BF236B"/>
    <w:rsid w:val="00BF3FA8"/>
    <w:rsid w:val="00BF411B"/>
    <w:rsid w:val="00BF41CE"/>
    <w:rsid w:val="00BF61F6"/>
    <w:rsid w:val="00C0142F"/>
    <w:rsid w:val="00C053BF"/>
    <w:rsid w:val="00C05AB1"/>
    <w:rsid w:val="00C068A8"/>
    <w:rsid w:val="00C12CD5"/>
    <w:rsid w:val="00C14938"/>
    <w:rsid w:val="00C16F29"/>
    <w:rsid w:val="00C32E26"/>
    <w:rsid w:val="00C3339C"/>
    <w:rsid w:val="00C33F5B"/>
    <w:rsid w:val="00C37DB7"/>
    <w:rsid w:val="00C40751"/>
    <w:rsid w:val="00C4168D"/>
    <w:rsid w:val="00C41918"/>
    <w:rsid w:val="00C5140D"/>
    <w:rsid w:val="00C51B78"/>
    <w:rsid w:val="00C542D7"/>
    <w:rsid w:val="00C54D60"/>
    <w:rsid w:val="00C6021A"/>
    <w:rsid w:val="00C60D25"/>
    <w:rsid w:val="00C61209"/>
    <w:rsid w:val="00C6315A"/>
    <w:rsid w:val="00C6321F"/>
    <w:rsid w:val="00C6577A"/>
    <w:rsid w:val="00C6589D"/>
    <w:rsid w:val="00C66687"/>
    <w:rsid w:val="00C7413A"/>
    <w:rsid w:val="00C74343"/>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1AC2"/>
    <w:rsid w:val="00CD78AD"/>
    <w:rsid w:val="00CD7E59"/>
    <w:rsid w:val="00CE2489"/>
    <w:rsid w:val="00CE3326"/>
    <w:rsid w:val="00CE3C51"/>
    <w:rsid w:val="00D00ED8"/>
    <w:rsid w:val="00D02B92"/>
    <w:rsid w:val="00D0358B"/>
    <w:rsid w:val="00D03A52"/>
    <w:rsid w:val="00D06FC9"/>
    <w:rsid w:val="00D10AA3"/>
    <w:rsid w:val="00D16129"/>
    <w:rsid w:val="00D16264"/>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03BD"/>
    <w:rsid w:val="00D937E3"/>
    <w:rsid w:val="00DA2D46"/>
    <w:rsid w:val="00DA478B"/>
    <w:rsid w:val="00DB0502"/>
    <w:rsid w:val="00DB1D51"/>
    <w:rsid w:val="00DB2C6D"/>
    <w:rsid w:val="00DB62DA"/>
    <w:rsid w:val="00DC4A62"/>
    <w:rsid w:val="00DD4D01"/>
    <w:rsid w:val="00DD70C9"/>
    <w:rsid w:val="00DE0782"/>
    <w:rsid w:val="00DE10C5"/>
    <w:rsid w:val="00DE19A4"/>
    <w:rsid w:val="00DE2D00"/>
    <w:rsid w:val="00DE5AD7"/>
    <w:rsid w:val="00DF0875"/>
    <w:rsid w:val="00DF6158"/>
    <w:rsid w:val="00DF6B0D"/>
    <w:rsid w:val="00DF7FF4"/>
    <w:rsid w:val="00E02ED4"/>
    <w:rsid w:val="00E0320A"/>
    <w:rsid w:val="00E04DF7"/>
    <w:rsid w:val="00E06EF3"/>
    <w:rsid w:val="00E17F31"/>
    <w:rsid w:val="00E27284"/>
    <w:rsid w:val="00E37B7B"/>
    <w:rsid w:val="00E40BF1"/>
    <w:rsid w:val="00E40F74"/>
    <w:rsid w:val="00E41022"/>
    <w:rsid w:val="00E50053"/>
    <w:rsid w:val="00E76281"/>
    <w:rsid w:val="00E82DA9"/>
    <w:rsid w:val="00E83445"/>
    <w:rsid w:val="00E92303"/>
    <w:rsid w:val="00E95575"/>
    <w:rsid w:val="00E95E5B"/>
    <w:rsid w:val="00E965BF"/>
    <w:rsid w:val="00E977C5"/>
    <w:rsid w:val="00EA0396"/>
    <w:rsid w:val="00EA1384"/>
    <w:rsid w:val="00EA1DF3"/>
    <w:rsid w:val="00EA5650"/>
    <w:rsid w:val="00EA5B41"/>
    <w:rsid w:val="00EB3842"/>
    <w:rsid w:val="00EB5585"/>
    <w:rsid w:val="00EB6700"/>
    <w:rsid w:val="00EB67A5"/>
    <w:rsid w:val="00EB7C23"/>
    <w:rsid w:val="00ED5D4A"/>
    <w:rsid w:val="00EF001B"/>
    <w:rsid w:val="00EF1AC0"/>
    <w:rsid w:val="00EF382B"/>
    <w:rsid w:val="00EF635D"/>
    <w:rsid w:val="00F006C7"/>
    <w:rsid w:val="00F06EEF"/>
    <w:rsid w:val="00F13094"/>
    <w:rsid w:val="00F153CA"/>
    <w:rsid w:val="00F16B8D"/>
    <w:rsid w:val="00F25577"/>
    <w:rsid w:val="00F31F2E"/>
    <w:rsid w:val="00F353DC"/>
    <w:rsid w:val="00F354BF"/>
    <w:rsid w:val="00F367F9"/>
    <w:rsid w:val="00F400BF"/>
    <w:rsid w:val="00F43B9B"/>
    <w:rsid w:val="00F5454B"/>
    <w:rsid w:val="00F54A27"/>
    <w:rsid w:val="00F5630A"/>
    <w:rsid w:val="00F5786B"/>
    <w:rsid w:val="00F57903"/>
    <w:rsid w:val="00F57D6C"/>
    <w:rsid w:val="00F72391"/>
    <w:rsid w:val="00F73933"/>
    <w:rsid w:val="00F73DFD"/>
    <w:rsid w:val="00F75A3B"/>
    <w:rsid w:val="00F80C46"/>
    <w:rsid w:val="00F8129A"/>
    <w:rsid w:val="00F81C90"/>
    <w:rsid w:val="00F87234"/>
    <w:rsid w:val="00F874AC"/>
    <w:rsid w:val="00F9016B"/>
    <w:rsid w:val="00F92CBD"/>
    <w:rsid w:val="00F95E4A"/>
    <w:rsid w:val="00F966E5"/>
    <w:rsid w:val="00F97ADD"/>
    <w:rsid w:val="00FA1C4C"/>
    <w:rsid w:val="00FA46E6"/>
    <w:rsid w:val="00FA590A"/>
    <w:rsid w:val="00FA6795"/>
    <w:rsid w:val="00FA691B"/>
    <w:rsid w:val="00FB2441"/>
    <w:rsid w:val="00FB48C6"/>
    <w:rsid w:val="00FB76A9"/>
    <w:rsid w:val="00FC02EA"/>
    <w:rsid w:val="00FC4996"/>
    <w:rsid w:val="00FC53F6"/>
    <w:rsid w:val="00FC7BDE"/>
    <w:rsid w:val="00FD0F4B"/>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6"/>
    <o:shapelayout v:ext="edit">
      <o:idmap v:ext="edit" data="1"/>
    </o:shapelayout>
  </w:shapeDefaults>
  <w:decimalSymbol w:val="."/>
  <w:listSeparator w:val=","/>
  <w14:docId w14:val="3565B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3BB839-CA81-4796-8777-4CFF80D17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14</cp:revision>
  <cp:lastPrinted>2020-08-12T11:56:00Z</cp:lastPrinted>
  <dcterms:created xsi:type="dcterms:W3CDTF">2020-08-01T11:11:00Z</dcterms:created>
  <dcterms:modified xsi:type="dcterms:W3CDTF">2020-08-12T12:29:00Z</dcterms:modified>
</cp:coreProperties>
</file>