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547" w:rsidRPr="00E97547" w:rsidRDefault="009C3BCD" w:rsidP="00E97547">
      <w:pPr>
        <w:jc w:val="right"/>
      </w:pPr>
      <w:r>
        <w:rPr>
          <w:noProof/>
          <w:lang w:eastAsia="en-GB"/>
        </w:rPr>
        <mc:AlternateContent>
          <mc:Choice Requires="wps">
            <w:drawing>
              <wp:anchor distT="0" distB="0" distL="114300" distR="114300" simplePos="0" relativeHeight="251658240" behindDoc="0" locked="0" layoutInCell="1" allowOverlap="1" wp14:anchorId="29C1C8DA" wp14:editId="0A430CE5">
                <wp:simplePos x="0" y="0"/>
                <wp:positionH relativeFrom="column">
                  <wp:posOffset>-114300</wp:posOffset>
                </wp:positionH>
                <wp:positionV relativeFrom="paragraph">
                  <wp:posOffset>-49530</wp:posOffset>
                </wp:positionV>
                <wp:extent cx="4551045" cy="963930"/>
                <wp:effectExtent l="0" t="0" r="190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1045" cy="963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97547" w:rsidRDefault="00E97547" w:rsidP="00E97547">
                            <w:pPr>
                              <w:pStyle w:val="Heading1"/>
                            </w:pPr>
                          </w:p>
                          <w:p w:rsidR="00E97547" w:rsidRDefault="00E97547" w:rsidP="00E97547">
                            <w:pPr>
                              <w:pStyle w:val="Heading1"/>
                            </w:pPr>
                          </w:p>
                          <w:p w:rsidR="00E97547" w:rsidRPr="004C79E4" w:rsidRDefault="00E97547" w:rsidP="00E97547">
                            <w:pPr>
                              <w:pStyle w:val="Heading1"/>
                              <w:jc w:val="left"/>
                              <w:rPr>
                                <w:i/>
                                <w:sz w:val="48"/>
                              </w:rPr>
                            </w:pPr>
                            <w:proofErr w:type="spellStart"/>
                            <w:r w:rsidRPr="004C79E4">
                              <w:rPr>
                                <w:i/>
                                <w:sz w:val="48"/>
                              </w:rPr>
                              <w:t>Chiseldon</w:t>
                            </w:r>
                            <w:proofErr w:type="spellEnd"/>
                            <w:r w:rsidRPr="004C79E4">
                              <w:rPr>
                                <w:i/>
                                <w:sz w:val="48"/>
                              </w:rPr>
                              <w:t xml:space="preserve"> Parish</w:t>
                            </w:r>
                            <w:r>
                              <w:rPr>
                                <w:i/>
                                <w:sz w:val="48"/>
                              </w:rPr>
                              <w:t xml:space="preserve"> Council</w:t>
                            </w:r>
                            <w:r w:rsidRPr="004C79E4">
                              <w:rPr>
                                <w:i/>
                                <w:sz w:val="48"/>
                              </w:rPr>
                              <w:t xml:space="preserve"> </w:t>
                            </w:r>
                          </w:p>
                          <w:p w:rsidR="00E97547" w:rsidRDefault="00E97547" w:rsidP="00E97547">
                            <w:pPr>
                              <w:rPr>
                                <w:rFonts w:ascii="Arial" w:hAnsi="Arial" w:cs="Arial"/>
                              </w:rPr>
                            </w:pPr>
                          </w:p>
                          <w:p w:rsidR="00E97547" w:rsidRDefault="00E97547" w:rsidP="00E97547">
                            <w:pPr>
                              <w:spacing w:line="360" w:lineRule="auto"/>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9C1C8DA" id="_x0000_t202" coordsize="21600,21600" o:spt="202" path="m,l,21600r21600,l21600,xe">
                <v:stroke joinstyle="miter"/>
                <v:path gradientshapeok="t" o:connecttype="rect"/>
              </v:shapetype>
              <v:shape id="Text Box 3" o:spid="_x0000_s1026" type="#_x0000_t202" style="position:absolute;left:0;text-align:left;margin-left:-9pt;margin-top:-3.9pt;width:358.35pt;height:7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" stroked="f">
                <v:textbox>
                  <w:txbxContent>
                    <w:p w:rsidR="00E97547" w:rsidRDefault="00E97547" w:rsidP="00E97547">
                      <w:pPr>
                        <w:pStyle w:val="Heading1"/>
                      </w:pPr>
                    </w:p>
                    <w:p w:rsidR="00E97547" w:rsidRDefault="00E97547" w:rsidP="00E97547">
                      <w:pPr>
                        <w:pStyle w:val="Heading1"/>
                      </w:pPr>
                    </w:p>
                    <w:p w:rsidR="00E97547" w:rsidRPr="004C79E4" w:rsidRDefault="00E97547" w:rsidP="00E97547">
                      <w:pPr>
                        <w:pStyle w:val="Heading1"/>
                        <w:jc w:val="left"/>
                        <w:rPr>
                          <w:i/>
                          <w:sz w:val="48"/>
                        </w:rPr>
                      </w:pPr>
                      <w:r w:rsidRPr="004C79E4">
                        <w:rPr>
                          <w:i/>
                          <w:sz w:val="48"/>
                        </w:rPr>
                        <w:t>Chiseldon Parish</w:t>
                      </w:r>
                      <w:r>
                        <w:rPr>
                          <w:i/>
                          <w:sz w:val="48"/>
                        </w:rPr>
                        <w:t xml:space="preserve"> Council</w:t>
                      </w:r>
                      <w:r w:rsidRPr="004C79E4">
                        <w:rPr>
                          <w:i/>
                          <w:sz w:val="48"/>
                        </w:rPr>
                        <w:t xml:space="preserve"> </w:t>
                      </w:r>
                    </w:p>
                    <w:p w:rsidR="00E97547" w:rsidRDefault="00E97547" w:rsidP="00E97547">
                      <w:pPr>
                        <w:rPr>
                          <w:rFonts w:ascii="Arial" w:hAnsi="Arial" w:cs="Arial"/>
                        </w:rPr>
                      </w:pPr>
                    </w:p>
                    <w:p w:rsidR="00E97547" w:rsidRDefault="00E97547" w:rsidP="00E97547">
                      <w:pPr>
                        <w:spacing w:line="360" w:lineRule="auto"/>
                        <w:rPr>
                          <w:rFonts w:ascii="Arial" w:hAnsi="Arial" w:cs="Arial"/>
                          <w:sz w:val="22"/>
                          <w:szCs w:val="22"/>
                        </w:rPr>
                      </w:pPr>
                    </w:p>
                  </w:txbxContent>
                </v:textbox>
              </v:shape>
            </w:pict>
          </mc:Fallback>
        </mc:AlternateContent>
      </w:r>
      <w:r>
        <w:rPr>
          <w:noProof/>
          <w:szCs w:val="20"/>
          <w:lang w:eastAsia="en-GB"/>
        </w:rPr>
        <mc:AlternateContent>
          <mc:Choice Requires="wps">
            <w:drawing>
              <wp:anchor distT="0" distB="0" distL="114300" distR="114300" simplePos="0" relativeHeight="251657216" behindDoc="0" locked="0" layoutInCell="1" allowOverlap="1" wp14:anchorId="49525B6C" wp14:editId="778A1AD8">
                <wp:simplePos x="0" y="0"/>
                <wp:positionH relativeFrom="column">
                  <wp:posOffset>-114300</wp:posOffset>
                </wp:positionH>
                <wp:positionV relativeFrom="paragraph">
                  <wp:posOffset>100330</wp:posOffset>
                </wp:positionV>
                <wp:extent cx="4114800" cy="400050"/>
                <wp:effectExtent l="0"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11480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C468C" w:rsidRDefault="001C468C" w:rsidP="001C468C">
                            <w:pPr>
                              <w:spacing w:line="360" w:lineRule="auto"/>
                              <w:rPr>
                                <w:rFonts w:ascii="Arial" w:hAnsi="Arial" w:cs="Arial"/>
                                <w:sz w:val="22"/>
                                <w:szCs w:val="22"/>
                              </w:rPr>
                            </w:pPr>
                            <w:r>
                              <w:rPr>
                                <w:rFonts w:ascii="Arial" w:hAnsi="Arial"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525B6C" id="Text Box 2" o:spid="_x0000_s1027" type="#_x0000_t202" style="position:absolute;left:0;text-align:left;margin-left:-9pt;margin-top:7.9pt;width:324pt;height:31.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" stroked="f">
                <v:textbox>
                  <w:txbxContent>
                    <w:p w:rsidR="001C468C" w:rsidRDefault="001C468C" w:rsidP="001C468C">
                      <w:pPr>
                        <w:spacing w:line="360" w:lineRule="auto"/>
                        <w:rPr>
                          <w:rFonts w:ascii="Arial" w:hAnsi="Arial" w:cs="Arial"/>
                          <w:sz w:val="22"/>
                          <w:szCs w:val="22"/>
                        </w:rPr>
                      </w:pPr>
                      <w:r>
                        <w:rPr>
                          <w:rFonts w:ascii="Arial" w:hAnsi="Arial" w:cs="Arial"/>
                          <w:sz w:val="22"/>
                          <w:szCs w:val="22"/>
                        </w:rPr>
                        <w:tab/>
                        <w:t xml:space="preserve"> </w:t>
                      </w:r>
                    </w:p>
                  </w:txbxContent>
                </v:textbox>
              </v:shape>
            </w:pict>
          </mc:Fallback>
        </mc:AlternateContent>
      </w:r>
      <w:r w:rsidR="001C0DE7">
        <w:rPr>
          <w:szCs w:val="20"/>
        </w:rPr>
        <w:t xml:space="preserve"> </w:t>
      </w:r>
      <w:r w:rsidR="001C468C" w:rsidRPr="007276A4">
        <w:rPr>
          <w:szCs w:val="20"/>
        </w:rPr>
        <w:tab/>
        <w:t xml:space="preserve">                                 </w:t>
      </w:r>
      <w:r w:rsidR="001C468C" w:rsidRPr="007276A4">
        <w:rPr>
          <w:szCs w:val="20"/>
        </w:rPr>
        <w:tab/>
      </w:r>
      <w:r w:rsidR="001C468C" w:rsidRPr="007276A4">
        <w:rPr>
          <w:szCs w:val="20"/>
        </w:rPr>
        <w:tab/>
      </w:r>
      <w:r w:rsidR="001C468C" w:rsidRPr="007276A4">
        <w:rPr>
          <w:szCs w:val="20"/>
        </w:rPr>
        <w:tab/>
      </w:r>
      <w:r w:rsidR="001C468C" w:rsidRPr="007276A4">
        <w:rPr>
          <w:szCs w:val="20"/>
        </w:rPr>
        <w:tab/>
      </w:r>
      <w:r w:rsidR="00EB0291">
        <w:rPr>
          <w:noProof/>
          <w:lang w:eastAsia="en-GB"/>
        </w:rPr>
        <w:drawing>
          <wp:inline distT="0" distB="0" distL="0" distR="0" wp14:anchorId="0834BDCB" wp14:editId="6A61C8D2">
            <wp:extent cx="1192530" cy="1002030"/>
            <wp:effectExtent l="19050" t="0" r="7620" b="0"/>
            <wp:docPr id="1" name="Picture 1" descr="Headed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d Paper"/>
                    <pic:cNvPicPr>
                      <a:picLocks noChangeAspect="1" noChangeArrowheads="1"/>
                    </pic:cNvPicPr>
                  </pic:nvPicPr>
                  <pic:blipFill>
                    <a:blip r:embed="rId9" cstate="print"/>
                    <a:srcRect/>
                    <a:stretch>
                      <a:fillRect/>
                    </a:stretch>
                  </pic:blipFill>
                  <pic:spPr bwMode="auto">
                    <a:xfrm>
                      <a:off x="0" y="0"/>
                      <a:ext cx="1192530" cy="1002030"/>
                    </a:xfrm>
                    <a:prstGeom prst="rect">
                      <a:avLst/>
                    </a:prstGeom>
                    <a:noFill/>
                    <a:ln w="9525">
                      <a:noFill/>
                      <a:miter lim="800000"/>
                      <a:headEnd/>
                      <a:tailEnd/>
                    </a:ln>
                  </pic:spPr>
                </pic:pic>
              </a:graphicData>
            </a:graphic>
          </wp:inline>
        </w:drawing>
      </w:r>
    </w:p>
    <w:p w:rsidR="001C468C" w:rsidRDefault="001C468C" w:rsidP="001C468C">
      <w:pPr>
        <w:jc w:val="center"/>
        <w:rPr>
          <w:rFonts w:cs="Arial"/>
          <w:b/>
          <w:bCs/>
          <w:szCs w:val="20"/>
        </w:rPr>
      </w:pPr>
    </w:p>
    <w:p w:rsidR="001C468C" w:rsidRPr="00D820F2" w:rsidRDefault="005A0522" w:rsidP="001C468C">
      <w:pPr>
        <w:jc w:val="center"/>
        <w:rPr>
          <w:rFonts w:cs="Arial"/>
          <w:b/>
          <w:bCs/>
          <w:szCs w:val="20"/>
        </w:rPr>
      </w:pPr>
      <w:r>
        <w:rPr>
          <w:rFonts w:cs="Arial"/>
          <w:b/>
          <w:bCs/>
          <w:szCs w:val="20"/>
        </w:rPr>
        <w:t>Minutes of the Finance C</w:t>
      </w:r>
      <w:r w:rsidR="001C468C" w:rsidRPr="00D820F2">
        <w:rPr>
          <w:rFonts w:cs="Arial"/>
          <w:b/>
          <w:bCs/>
          <w:szCs w:val="20"/>
        </w:rPr>
        <w:t>ommittee meeting</w:t>
      </w:r>
    </w:p>
    <w:p w:rsidR="001C468C" w:rsidRPr="007276A4" w:rsidRDefault="001C468C" w:rsidP="001C468C">
      <w:pPr>
        <w:jc w:val="center"/>
        <w:rPr>
          <w:rFonts w:cs="Arial"/>
          <w:szCs w:val="20"/>
        </w:rPr>
      </w:pPr>
      <w:proofErr w:type="gramStart"/>
      <w:r w:rsidRPr="006F775E">
        <w:rPr>
          <w:rFonts w:cs="Arial"/>
          <w:bCs/>
          <w:szCs w:val="20"/>
        </w:rPr>
        <w:t>held</w:t>
      </w:r>
      <w:proofErr w:type="gramEnd"/>
      <w:r w:rsidRPr="006F775E">
        <w:rPr>
          <w:rFonts w:cs="Arial"/>
          <w:bCs/>
          <w:szCs w:val="20"/>
        </w:rPr>
        <w:t xml:space="preserve"> on </w:t>
      </w:r>
      <w:r w:rsidR="00A03C39">
        <w:rPr>
          <w:rFonts w:cs="Arial"/>
          <w:b/>
          <w:bCs/>
          <w:szCs w:val="20"/>
        </w:rPr>
        <w:t>Thursday</w:t>
      </w:r>
      <w:r w:rsidR="00F32442">
        <w:rPr>
          <w:rFonts w:cs="Arial"/>
          <w:b/>
          <w:bCs/>
          <w:szCs w:val="20"/>
        </w:rPr>
        <w:t>, 24</w:t>
      </w:r>
      <w:r w:rsidR="00F32442" w:rsidRPr="00F32442">
        <w:rPr>
          <w:rFonts w:cs="Arial"/>
          <w:b/>
          <w:bCs/>
          <w:szCs w:val="20"/>
          <w:vertAlign w:val="superscript"/>
        </w:rPr>
        <w:t>th</w:t>
      </w:r>
      <w:r w:rsidR="00A03C39">
        <w:rPr>
          <w:rFonts w:cs="Arial"/>
          <w:b/>
          <w:bCs/>
          <w:szCs w:val="20"/>
        </w:rPr>
        <w:t xml:space="preserve"> November</w:t>
      </w:r>
      <w:r w:rsidR="001D274D">
        <w:rPr>
          <w:rFonts w:cs="Arial"/>
          <w:b/>
          <w:bCs/>
          <w:szCs w:val="20"/>
        </w:rPr>
        <w:t xml:space="preserve"> </w:t>
      </w:r>
      <w:r w:rsidR="00CD1DDD">
        <w:rPr>
          <w:rFonts w:cs="Arial"/>
          <w:b/>
          <w:bCs/>
          <w:szCs w:val="20"/>
        </w:rPr>
        <w:t>2016</w:t>
      </w:r>
      <w:r w:rsidRPr="007276A4">
        <w:rPr>
          <w:rFonts w:cs="Arial"/>
          <w:b/>
          <w:bCs/>
          <w:szCs w:val="20"/>
        </w:rPr>
        <w:t xml:space="preserve"> </w:t>
      </w:r>
      <w:r w:rsidRPr="006F775E">
        <w:rPr>
          <w:rFonts w:cs="Arial"/>
          <w:bCs/>
          <w:szCs w:val="20"/>
        </w:rPr>
        <w:t>in the</w:t>
      </w:r>
      <w:r w:rsidRPr="007276A4">
        <w:rPr>
          <w:rFonts w:cs="Arial"/>
          <w:b/>
          <w:bCs/>
          <w:szCs w:val="20"/>
        </w:rPr>
        <w:t xml:space="preserve"> </w:t>
      </w:r>
      <w:r w:rsidRPr="006F775E">
        <w:rPr>
          <w:rFonts w:cs="Arial"/>
          <w:bCs/>
          <w:szCs w:val="20"/>
        </w:rPr>
        <w:t>Butts Road Chapel at 7.30pm</w:t>
      </w:r>
    </w:p>
    <w:p w:rsidR="001C468C" w:rsidRPr="007276A4" w:rsidRDefault="001C468C" w:rsidP="001C468C">
      <w:pPr>
        <w:jc w:val="both"/>
        <w:rPr>
          <w:rFonts w:cs="Arial"/>
          <w:szCs w:val="20"/>
        </w:rPr>
      </w:pPr>
    </w:p>
    <w:p w:rsidR="001C468C" w:rsidRDefault="001C468C" w:rsidP="001C468C">
      <w:pPr>
        <w:ind w:left="1440" w:hanging="1440"/>
        <w:jc w:val="both"/>
        <w:rPr>
          <w:rFonts w:cs="Arial"/>
          <w:szCs w:val="20"/>
        </w:rPr>
      </w:pPr>
      <w:r w:rsidRPr="007276A4">
        <w:rPr>
          <w:rFonts w:cs="Arial"/>
          <w:b/>
          <w:bCs/>
          <w:szCs w:val="20"/>
        </w:rPr>
        <w:t>Presen</w:t>
      </w:r>
      <w:r w:rsidRPr="005A0522">
        <w:rPr>
          <w:rFonts w:cs="Arial"/>
          <w:bCs/>
          <w:szCs w:val="20"/>
        </w:rPr>
        <w:t xml:space="preserve">t:    </w:t>
      </w:r>
      <w:r w:rsidR="004E36E8">
        <w:rPr>
          <w:rFonts w:cs="Arial"/>
          <w:bCs/>
          <w:szCs w:val="20"/>
        </w:rPr>
        <w:tab/>
      </w:r>
      <w:r w:rsidR="005A0522" w:rsidRPr="005A0522">
        <w:rPr>
          <w:rFonts w:cs="Arial"/>
          <w:bCs/>
          <w:szCs w:val="20"/>
        </w:rPr>
        <w:t>Cllrs</w:t>
      </w:r>
      <w:r w:rsidR="005A0522">
        <w:rPr>
          <w:rFonts w:cs="Arial"/>
          <w:b/>
          <w:bCs/>
          <w:szCs w:val="20"/>
        </w:rPr>
        <w:t xml:space="preserve"> </w:t>
      </w:r>
      <w:r w:rsidR="003666DF">
        <w:rPr>
          <w:rFonts w:cs="Arial"/>
          <w:bCs/>
          <w:szCs w:val="20"/>
        </w:rPr>
        <w:t>Matthew Harris</w:t>
      </w:r>
      <w:r w:rsidR="004E36E8">
        <w:rPr>
          <w:rFonts w:cs="Arial"/>
          <w:bCs/>
          <w:szCs w:val="20"/>
        </w:rPr>
        <w:t xml:space="preserve"> </w:t>
      </w:r>
      <w:r w:rsidR="00F32442">
        <w:rPr>
          <w:rFonts w:cs="Arial"/>
          <w:bCs/>
          <w:szCs w:val="20"/>
        </w:rPr>
        <w:t xml:space="preserve">(MH) </w:t>
      </w:r>
      <w:r w:rsidR="004E36E8">
        <w:rPr>
          <w:rFonts w:cs="Arial"/>
          <w:bCs/>
          <w:szCs w:val="20"/>
        </w:rPr>
        <w:t>(C</w:t>
      </w:r>
      <w:r w:rsidR="00742D16" w:rsidRPr="00E97547">
        <w:rPr>
          <w:rFonts w:cs="Arial"/>
          <w:bCs/>
          <w:szCs w:val="20"/>
        </w:rPr>
        <w:t>hair)</w:t>
      </w:r>
      <w:r w:rsidR="00E97547">
        <w:rPr>
          <w:rFonts w:cs="Arial"/>
          <w:szCs w:val="20"/>
        </w:rPr>
        <w:t>,</w:t>
      </w:r>
      <w:r w:rsidR="00742D16" w:rsidRPr="00E97547">
        <w:rPr>
          <w:rFonts w:cs="Arial"/>
          <w:szCs w:val="20"/>
        </w:rPr>
        <w:t xml:space="preserve"> </w:t>
      </w:r>
      <w:r w:rsidR="00A03C39">
        <w:rPr>
          <w:rFonts w:cs="Arial"/>
          <w:szCs w:val="20"/>
        </w:rPr>
        <w:t>Phil Costigan (PC)</w:t>
      </w:r>
      <w:r w:rsidR="00F32442">
        <w:rPr>
          <w:rFonts w:cs="Arial"/>
          <w:szCs w:val="20"/>
        </w:rPr>
        <w:t xml:space="preserve">, </w:t>
      </w:r>
      <w:r>
        <w:rPr>
          <w:rFonts w:cs="Arial"/>
          <w:szCs w:val="20"/>
        </w:rPr>
        <w:t>Sarah Bowles</w:t>
      </w:r>
      <w:r w:rsidR="00F32442">
        <w:rPr>
          <w:rFonts w:cs="Arial"/>
          <w:szCs w:val="20"/>
        </w:rPr>
        <w:t xml:space="preserve"> (SB)</w:t>
      </w:r>
      <w:r>
        <w:rPr>
          <w:rFonts w:cs="Arial"/>
          <w:szCs w:val="20"/>
        </w:rPr>
        <w:t xml:space="preserve">, </w:t>
      </w:r>
      <w:r w:rsidR="00A47E64">
        <w:rPr>
          <w:rFonts w:cs="Arial"/>
          <w:szCs w:val="20"/>
        </w:rPr>
        <w:t>Paul Walton</w:t>
      </w:r>
      <w:r w:rsidR="00F32442">
        <w:rPr>
          <w:rFonts w:cs="Arial"/>
          <w:szCs w:val="20"/>
        </w:rPr>
        <w:t xml:space="preserve"> (PW)</w:t>
      </w:r>
      <w:r w:rsidR="005A0522">
        <w:rPr>
          <w:rFonts w:cs="Arial"/>
          <w:szCs w:val="20"/>
        </w:rPr>
        <w:t xml:space="preserve">, </w:t>
      </w:r>
      <w:r w:rsidR="00404B60">
        <w:rPr>
          <w:rFonts w:cs="Arial"/>
          <w:szCs w:val="20"/>
        </w:rPr>
        <w:t>Caroline Brady</w:t>
      </w:r>
      <w:r w:rsidR="00F32442">
        <w:rPr>
          <w:rFonts w:cs="Arial"/>
          <w:szCs w:val="20"/>
        </w:rPr>
        <w:t xml:space="preserve"> (CB)</w:t>
      </w:r>
      <w:r w:rsidR="00A03C39">
        <w:rPr>
          <w:rFonts w:cs="Arial"/>
          <w:szCs w:val="20"/>
        </w:rPr>
        <w:t>, and Clair Wilkinson as Clerk</w:t>
      </w:r>
    </w:p>
    <w:p w:rsidR="001536A4" w:rsidRDefault="001536A4" w:rsidP="001C468C">
      <w:pPr>
        <w:ind w:left="1440" w:hanging="1440"/>
        <w:jc w:val="both"/>
        <w:rPr>
          <w:rFonts w:cs="Arial"/>
          <w:szCs w:val="20"/>
        </w:rPr>
      </w:pPr>
    </w:p>
    <w:p w:rsidR="001C468C" w:rsidRDefault="001C468C" w:rsidP="001C468C">
      <w:pPr>
        <w:ind w:left="1440" w:hanging="1440"/>
        <w:jc w:val="both"/>
        <w:rPr>
          <w:rFonts w:cs="Arial"/>
          <w:szCs w:val="20"/>
        </w:rPr>
      </w:pPr>
      <w:r w:rsidRPr="00AC064B">
        <w:rPr>
          <w:rFonts w:cs="Arial"/>
          <w:b/>
          <w:szCs w:val="20"/>
        </w:rPr>
        <w:t>Public</w:t>
      </w:r>
      <w:r w:rsidRPr="00D820F2">
        <w:rPr>
          <w:rFonts w:cs="Arial"/>
          <w:szCs w:val="20"/>
        </w:rPr>
        <w:t xml:space="preserve">:      </w:t>
      </w:r>
      <w:r>
        <w:rPr>
          <w:rFonts w:cs="Arial"/>
          <w:szCs w:val="20"/>
        </w:rPr>
        <w:t xml:space="preserve"> </w:t>
      </w:r>
      <w:r w:rsidR="003666DF">
        <w:rPr>
          <w:rFonts w:cs="Arial"/>
          <w:szCs w:val="20"/>
        </w:rPr>
        <w:t>None</w:t>
      </w:r>
    </w:p>
    <w:p w:rsidR="00766401" w:rsidRDefault="00766401" w:rsidP="001C468C">
      <w:pPr>
        <w:ind w:left="1440" w:hanging="1440"/>
        <w:jc w:val="both"/>
        <w:rPr>
          <w:rFonts w:cs="Arial"/>
          <w:szCs w:val="20"/>
        </w:rPr>
      </w:pPr>
    </w:p>
    <w:p w:rsidR="001C468C" w:rsidRDefault="001C468C" w:rsidP="001C468C">
      <w:pPr>
        <w:ind w:left="1440" w:hanging="1440"/>
        <w:jc w:val="both"/>
        <w:rPr>
          <w:rFonts w:cs="Arial"/>
          <w:szCs w:val="20"/>
        </w:rPr>
      </w:pPr>
      <w:r w:rsidRPr="007276A4">
        <w:rPr>
          <w:rFonts w:cs="Arial"/>
          <w:b/>
          <w:bCs/>
          <w:szCs w:val="20"/>
        </w:rPr>
        <w:t>Apologies:</w:t>
      </w:r>
      <w:r w:rsidR="001536A4">
        <w:rPr>
          <w:rFonts w:cs="Arial"/>
          <w:szCs w:val="20"/>
        </w:rPr>
        <w:t xml:space="preserve">  </w:t>
      </w:r>
      <w:r w:rsidR="00A03C39">
        <w:rPr>
          <w:rFonts w:cs="Arial"/>
          <w:szCs w:val="20"/>
        </w:rPr>
        <w:t>Cllr David West</w:t>
      </w:r>
    </w:p>
    <w:p w:rsidR="00F32442" w:rsidRDefault="00F32442" w:rsidP="001C468C">
      <w:pPr>
        <w:jc w:val="both"/>
        <w:rPr>
          <w:rFonts w:cs="Arial"/>
          <w:bCs/>
          <w:szCs w:val="20"/>
        </w:rPr>
      </w:pPr>
    </w:p>
    <w:p w:rsidR="006602DB" w:rsidRDefault="006602DB" w:rsidP="006602DB">
      <w:pPr>
        <w:ind w:left="1440" w:hanging="1440"/>
        <w:jc w:val="both"/>
        <w:rPr>
          <w:rFonts w:cs="Arial"/>
          <w:szCs w:val="20"/>
        </w:rPr>
      </w:pPr>
      <w:r w:rsidRPr="004F5091">
        <w:rPr>
          <w:rFonts w:cs="Arial"/>
          <w:b/>
          <w:szCs w:val="20"/>
        </w:rPr>
        <w:t>Declarations of interest:</w:t>
      </w:r>
      <w:r>
        <w:rPr>
          <w:rFonts w:cs="Arial"/>
          <w:szCs w:val="20"/>
        </w:rPr>
        <w:t xml:space="preserve"> None</w:t>
      </w:r>
    </w:p>
    <w:p w:rsidR="006602DB" w:rsidRDefault="006602DB" w:rsidP="006602DB">
      <w:pPr>
        <w:ind w:left="1440" w:hanging="1440"/>
        <w:jc w:val="both"/>
        <w:rPr>
          <w:rFonts w:cs="Arial"/>
          <w:szCs w:val="20"/>
        </w:rPr>
      </w:pPr>
    </w:p>
    <w:p w:rsidR="006602DB" w:rsidRDefault="006602DB" w:rsidP="00FE7607">
      <w:r w:rsidRPr="004F5091">
        <w:rPr>
          <w:b/>
        </w:rPr>
        <w:t>Public recess:</w:t>
      </w:r>
      <w:r>
        <w:rPr>
          <w:b/>
        </w:rPr>
        <w:t xml:space="preserve"> </w:t>
      </w:r>
      <w:r w:rsidR="00FE7607" w:rsidRPr="00FE7607">
        <w:t>No public</w:t>
      </w:r>
    </w:p>
    <w:p w:rsidR="00FE7607" w:rsidRPr="006602DB" w:rsidRDefault="00FE7607" w:rsidP="00FE7607"/>
    <w:p w:rsidR="00A47E64" w:rsidRPr="001D274D" w:rsidRDefault="001C468C" w:rsidP="001C468C">
      <w:pPr>
        <w:jc w:val="both"/>
        <w:rPr>
          <w:rFonts w:cs="Arial"/>
          <w:b/>
          <w:bCs/>
          <w:szCs w:val="20"/>
        </w:rPr>
      </w:pPr>
      <w:proofErr w:type="gramStart"/>
      <w:r>
        <w:rPr>
          <w:rFonts w:cs="Arial"/>
          <w:b/>
          <w:bCs/>
          <w:szCs w:val="20"/>
        </w:rPr>
        <w:t>1</w:t>
      </w:r>
      <w:r w:rsidR="00FE7607">
        <w:rPr>
          <w:rFonts w:cs="Arial"/>
          <w:b/>
          <w:bCs/>
          <w:szCs w:val="20"/>
        </w:rPr>
        <w:t>6/</w:t>
      </w:r>
      <w:r w:rsidR="00A03C39">
        <w:rPr>
          <w:rFonts w:cs="Arial"/>
          <w:b/>
          <w:bCs/>
          <w:szCs w:val="20"/>
        </w:rPr>
        <w:t>34</w:t>
      </w:r>
      <w:r w:rsidRPr="007276A4">
        <w:rPr>
          <w:rFonts w:cs="Arial"/>
          <w:b/>
          <w:bCs/>
          <w:szCs w:val="20"/>
        </w:rPr>
        <w:t>.</w:t>
      </w:r>
      <w:proofErr w:type="gramEnd"/>
      <w:r w:rsidRPr="007276A4">
        <w:rPr>
          <w:rFonts w:cs="Arial"/>
          <w:b/>
          <w:bCs/>
          <w:szCs w:val="20"/>
        </w:rPr>
        <w:t xml:space="preserve">  </w:t>
      </w:r>
      <w:r>
        <w:rPr>
          <w:rFonts w:cs="Arial"/>
          <w:b/>
          <w:bCs/>
          <w:szCs w:val="20"/>
        </w:rPr>
        <w:t>Minutes of the previous committee meeting</w:t>
      </w:r>
      <w:r w:rsidR="00766401">
        <w:rPr>
          <w:rFonts w:cs="Arial"/>
          <w:b/>
          <w:bCs/>
          <w:szCs w:val="20"/>
        </w:rPr>
        <w:t xml:space="preserve"> held on </w:t>
      </w:r>
      <w:r w:rsidR="00A03C39">
        <w:rPr>
          <w:rFonts w:cs="Arial"/>
          <w:b/>
          <w:bCs/>
          <w:szCs w:val="20"/>
        </w:rPr>
        <w:t>24</w:t>
      </w:r>
      <w:r w:rsidR="00A03C39" w:rsidRPr="00A03C39">
        <w:rPr>
          <w:rFonts w:cs="Arial"/>
          <w:b/>
          <w:bCs/>
          <w:szCs w:val="20"/>
          <w:vertAlign w:val="superscript"/>
        </w:rPr>
        <w:t>th</w:t>
      </w:r>
      <w:r w:rsidR="00A03C39">
        <w:rPr>
          <w:rFonts w:cs="Arial"/>
          <w:b/>
          <w:bCs/>
          <w:szCs w:val="20"/>
        </w:rPr>
        <w:t xml:space="preserve"> October</w:t>
      </w:r>
      <w:r w:rsidR="00766401">
        <w:rPr>
          <w:rFonts w:cs="Arial"/>
          <w:b/>
          <w:bCs/>
          <w:szCs w:val="20"/>
        </w:rPr>
        <w:t xml:space="preserve"> 2016</w:t>
      </w:r>
      <w:r>
        <w:rPr>
          <w:rFonts w:cs="Arial"/>
          <w:b/>
          <w:bCs/>
          <w:szCs w:val="20"/>
        </w:rPr>
        <w:t>.</w:t>
      </w:r>
    </w:p>
    <w:p w:rsidR="00766401" w:rsidRDefault="00766401" w:rsidP="001C468C">
      <w:pPr>
        <w:jc w:val="both"/>
        <w:rPr>
          <w:rFonts w:cs="Arial"/>
          <w:bCs/>
          <w:szCs w:val="20"/>
        </w:rPr>
      </w:pPr>
    </w:p>
    <w:p w:rsidR="00FE7607" w:rsidRDefault="00523648" w:rsidP="001C468C">
      <w:pPr>
        <w:jc w:val="both"/>
        <w:rPr>
          <w:rFonts w:cs="Arial"/>
          <w:bCs/>
          <w:szCs w:val="20"/>
        </w:rPr>
      </w:pPr>
      <w:r>
        <w:rPr>
          <w:rFonts w:cs="Arial"/>
          <w:bCs/>
          <w:szCs w:val="20"/>
        </w:rPr>
        <w:t>No amendments.</w:t>
      </w:r>
    </w:p>
    <w:p w:rsidR="00523648" w:rsidRDefault="00523648" w:rsidP="001C468C">
      <w:pPr>
        <w:jc w:val="both"/>
        <w:rPr>
          <w:rFonts w:cs="Arial"/>
          <w:bCs/>
          <w:szCs w:val="20"/>
        </w:rPr>
      </w:pPr>
    </w:p>
    <w:p w:rsidR="001C468C" w:rsidRDefault="001C468C" w:rsidP="001C468C">
      <w:pPr>
        <w:jc w:val="both"/>
        <w:rPr>
          <w:rFonts w:cs="Arial"/>
          <w:bCs/>
          <w:szCs w:val="20"/>
        </w:rPr>
      </w:pPr>
      <w:r>
        <w:rPr>
          <w:rFonts w:cs="Arial"/>
          <w:bCs/>
          <w:szCs w:val="20"/>
        </w:rPr>
        <w:t>The minutes of the meeting held on</w:t>
      </w:r>
      <w:r w:rsidR="00FE7607">
        <w:rPr>
          <w:rFonts w:cs="Arial"/>
          <w:bCs/>
          <w:szCs w:val="20"/>
        </w:rPr>
        <w:t xml:space="preserve"> </w:t>
      </w:r>
      <w:r w:rsidR="00A03C39">
        <w:rPr>
          <w:rFonts w:cs="Arial"/>
          <w:bCs/>
          <w:szCs w:val="20"/>
        </w:rPr>
        <w:t>24</w:t>
      </w:r>
      <w:r w:rsidR="00A03C39" w:rsidRPr="00A03C39">
        <w:rPr>
          <w:rFonts w:cs="Arial"/>
          <w:bCs/>
          <w:szCs w:val="20"/>
          <w:vertAlign w:val="superscript"/>
        </w:rPr>
        <w:t>th</w:t>
      </w:r>
      <w:r w:rsidR="00A03C39">
        <w:rPr>
          <w:rFonts w:cs="Arial"/>
          <w:bCs/>
          <w:szCs w:val="20"/>
        </w:rPr>
        <w:t xml:space="preserve"> October</w:t>
      </w:r>
      <w:r w:rsidR="00F32442">
        <w:rPr>
          <w:rFonts w:cs="Arial"/>
          <w:bCs/>
          <w:szCs w:val="20"/>
        </w:rPr>
        <w:t xml:space="preserve"> 20</w:t>
      </w:r>
      <w:r w:rsidR="00DC69D3">
        <w:rPr>
          <w:rFonts w:cs="Arial"/>
          <w:bCs/>
          <w:szCs w:val="20"/>
        </w:rPr>
        <w:t>1</w:t>
      </w:r>
      <w:r w:rsidR="00F32442">
        <w:rPr>
          <w:rFonts w:cs="Arial"/>
          <w:bCs/>
          <w:szCs w:val="20"/>
        </w:rPr>
        <w:t>6</w:t>
      </w:r>
      <w:r w:rsidR="00853B88">
        <w:rPr>
          <w:rFonts w:cs="Arial"/>
          <w:bCs/>
          <w:szCs w:val="20"/>
        </w:rPr>
        <w:t xml:space="preserve"> </w:t>
      </w:r>
      <w:r>
        <w:rPr>
          <w:rFonts w:cs="Arial"/>
          <w:bCs/>
          <w:szCs w:val="20"/>
        </w:rPr>
        <w:t xml:space="preserve">were </w:t>
      </w:r>
      <w:r w:rsidR="00766401">
        <w:rPr>
          <w:rFonts w:cs="Arial"/>
          <w:bCs/>
          <w:szCs w:val="20"/>
        </w:rPr>
        <w:t xml:space="preserve">then </w:t>
      </w:r>
      <w:r>
        <w:rPr>
          <w:rFonts w:cs="Arial"/>
          <w:bCs/>
          <w:szCs w:val="20"/>
        </w:rPr>
        <w:t xml:space="preserve">approved </w:t>
      </w:r>
      <w:r w:rsidR="00E52F3B">
        <w:rPr>
          <w:rFonts w:cs="Arial"/>
          <w:bCs/>
          <w:szCs w:val="20"/>
        </w:rPr>
        <w:t xml:space="preserve">on a proposal </w:t>
      </w:r>
      <w:r w:rsidR="00523648">
        <w:rPr>
          <w:rFonts w:cs="Arial"/>
          <w:bCs/>
          <w:szCs w:val="20"/>
        </w:rPr>
        <w:t>by</w:t>
      </w:r>
      <w:r>
        <w:rPr>
          <w:rFonts w:cs="Arial"/>
          <w:bCs/>
          <w:szCs w:val="20"/>
        </w:rPr>
        <w:t xml:space="preserve"> </w:t>
      </w:r>
      <w:r w:rsidR="00A03C39">
        <w:rPr>
          <w:rFonts w:cs="Arial"/>
          <w:bCs/>
          <w:szCs w:val="20"/>
        </w:rPr>
        <w:t>SB</w:t>
      </w:r>
      <w:r w:rsidR="00523648">
        <w:rPr>
          <w:rFonts w:cs="Arial"/>
          <w:bCs/>
          <w:szCs w:val="20"/>
        </w:rPr>
        <w:t xml:space="preserve"> and </w:t>
      </w:r>
      <w:r>
        <w:rPr>
          <w:rFonts w:cs="Arial"/>
          <w:bCs/>
          <w:szCs w:val="20"/>
        </w:rPr>
        <w:t xml:space="preserve">seconded by </w:t>
      </w:r>
      <w:r w:rsidR="00A03C39">
        <w:rPr>
          <w:rFonts w:cs="Arial"/>
          <w:bCs/>
          <w:szCs w:val="20"/>
        </w:rPr>
        <w:t>CB</w:t>
      </w:r>
      <w:r>
        <w:rPr>
          <w:rFonts w:cs="Arial"/>
          <w:bCs/>
          <w:szCs w:val="20"/>
        </w:rPr>
        <w:t>; all</w:t>
      </w:r>
      <w:r w:rsidR="005A0522">
        <w:rPr>
          <w:rFonts w:cs="Arial"/>
          <w:bCs/>
          <w:szCs w:val="20"/>
        </w:rPr>
        <w:t xml:space="preserve"> </w:t>
      </w:r>
      <w:r w:rsidR="00883194">
        <w:rPr>
          <w:rFonts w:cs="Arial"/>
          <w:bCs/>
          <w:szCs w:val="20"/>
        </w:rPr>
        <w:t>at the meeting</w:t>
      </w:r>
      <w:r>
        <w:rPr>
          <w:rFonts w:cs="Arial"/>
          <w:bCs/>
          <w:szCs w:val="20"/>
        </w:rPr>
        <w:t xml:space="preserve"> </w:t>
      </w:r>
      <w:r w:rsidR="00953A01">
        <w:rPr>
          <w:rFonts w:cs="Arial"/>
          <w:bCs/>
          <w:szCs w:val="20"/>
        </w:rPr>
        <w:t xml:space="preserve">were </w:t>
      </w:r>
      <w:r>
        <w:rPr>
          <w:rFonts w:cs="Arial"/>
          <w:bCs/>
          <w:szCs w:val="20"/>
        </w:rPr>
        <w:t>in favour.</w:t>
      </w:r>
    </w:p>
    <w:p w:rsidR="001C468C" w:rsidRDefault="001C468C" w:rsidP="001C468C">
      <w:pPr>
        <w:jc w:val="both"/>
        <w:rPr>
          <w:rFonts w:cs="Arial"/>
          <w:bCs/>
          <w:szCs w:val="20"/>
        </w:rPr>
      </w:pPr>
    </w:p>
    <w:p w:rsidR="001C468C" w:rsidRDefault="001C468C" w:rsidP="001C468C">
      <w:pPr>
        <w:jc w:val="both"/>
        <w:rPr>
          <w:rFonts w:cs="Arial"/>
          <w:bCs/>
          <w:szCs w:val="20"/>
        </w:rPr>
      </w:pPr>
      <w:proofErr w:type="gramStart"/>
      <w:r>
        <w:rPr>
          <w:rFonts w:cs="Arial"/>
          <w:b/>
          <w:bCs/>
          <w:szCs w:val="20"/>
        </w:rPr>
        <w:t>1</w:t>
      </w:r>
      <w:r w:rsidR="00FE7607">
        <w:rPr>
          <w:rFonts w:cs="Arial"/>
          <w:b/>
          <w:bCs/>
          <w:szCs w:val="20"/>
        </w:rPr>
        <w:t>6/</w:t>
      </w:r>
      <w:r w:rsidR="00A03C39">
        <w:rPr>
          <w:rFonts w:cs="Arial"/>
          <w:b/>
          <w:bCs/>
          <w:szCs w:val="20"/>
        </w:rPr>
        <w:t>35</w:t>
      </w:r>
      <w:r>
        <w:rPr>
          <w:rFonts w:cs="Arial"/>
          <w:b/>
          <w:bCs/>
          <w:szCs w:val="20"/>
        </w:rPr>
        <w:t>.</w:t>
      </w:r>
      <w:proofErr w:type="gramEnd"/>
      <w:r>
        <w:rPr>
          <w:rFonts w:cs="Arial"/>
          <w:b/>
          <w:bCs/>
          <w:szCs w:val="20"/>
        </w:rPr>
        <w:t xml:space="preserve">  M</w:t>
      </w:r>
      <w:r w:rsidRPr="007276A4">
        <w:rPr>
          <w:rFonts w:cs="Arial"/>
          <w:b/>
          <w:bCs/>
          <w:szCs w:val="20"/>
        </w:rPr>
        <w:t>atters arising</w:t>
      </w:r>
      <w:r>
        <w:rPr>
          <w:rFonts w:cs="Arial"/>
          <w:bCs/>
          <w:szCs w:val="20"/>
        </w:rPr>
        <w:t xml:space="preserve"> </w:t>
      </w:r>
    </w:p>
    <w:p w:rsidR="00860B50" w:rsidRDefault="00860B50" w:rsidP="001C468C">
      <w:pPr>
        <w:jc w:val="both"/>
        <w:rPr>
          <w:rFonts w:cs="Arial"/>
          <w:bCs/>
          <w:szCs w:val="20"/>
        </w:rPr>
      </w:pPr>
    </w:p>
    <w:p w:rsidR="000045EB" w:rsidRDefault="00AF6257" w:rsidP="00742BD6">
      <w:pPr>
        <w:jc w:val="both"/>
        <w:rPr>
          <w:rFonts w:cs="Arial"/>
          <w:bCs/>
          <w:szCs w:val="20"/>
        </w:rPr>
      </w:pPr>
      <w:r>
        <w:rPr>
          <w:rFonts w:cs="Arial"/>
          <w:bCs/>
          <w:szCs w:val="20"/>
        </w:rPr>
        <w:t>None</w:t>
      </w:r>
    </w:p>
    <w:p w:rsidR="004A0F78" w:rsidRDefault="004A0F78" w:rsidP="00742BD6">
      <w:pPr>
        <w:jc w:val="both"/>
        <w:rPr>
          <w:rFonts w:cs="Arial"/>
          <w:bCs/>
          <w:szCs w:val="20"/>
        </w:rPr>
      </w:pPr>
    </w:p>
    <w:p w:rsidR="004A0F78" w:rsidRDefault="00FE7607" w:rsidP="00742BD6">
      <w:pPr>
        <w:jc w:val="both"/>
        <w:rPr>
          <w:rFonts w:cs="Arial"/>
          <w:b/>
          <w:bCs/>
          <w:szCs w:val="20"/>
        </w:rPr>
      </w:pPr>
      <w:proofErr w:type="gramStart"/>
      <w:r>
        <w:rPr>
          <w:rFonts w:cs="Arial"/>
          <w:b/>
          <w:bCs/>
          <w:szCs w:val="20"/>
        </w:rPr>
        <w:t>16/</w:t>
      </w:r>
      <w:r w:rsidR="00A03C39">
        <w:rPr>
          <w:rFonts w:cs="Arial"/>
          <w:b/>
          <w:bCs/>
          <w:szCs w:val="20"/>
        </w:rPr>
        <w:t>36</w:t>
      </w:r>
      <w:r w:rsidR="004A0F78" w:rsidRPr="004A0F78">
        <w:rPr>
          <w:rFonts w:cs="Arial"/>
          <w:b/>
          <w:bCs/>
          <w:szCs w:val="20"/>
        </w:rPr>
        <w:t>.</w:t>
      </w:r>
      <w:proofErr w:type="gramEnd"/>
      <w:r w:rsidR="004A0F78">
        <w:rPr>
          <w:rFonts w:cs="Arial"/>
          <w:b/>
          <w:bCs/>
          <w:szCs w:val="20"/>
        </w:rPr>
        <w:t xml:space="preserve"> Action Points</w:t>
      </w:r>
    </w:p>
    <w:p w:rsidR="00FE7607" w:rsidRDefault="00FE7607" w:rsidP="00742BD6">
      <w:pPr>
        <w:jc w:val="both"/>
        <w:rPr>
          <w:rFonts w:cs="Arial"/>
          <w:bCs/>
          <w:szCs w:val="20"/>
        </w:rPr>
      </w:pPr>
    </w:p>
    <w:p w:rsidR="00F32442" w:rsidRDefault="00A03C39" w:rsidP="00742BD6">
      <w:pPr>
        <w:jc w:val="both"/>
        <w:rPr>
          <w:rFonts w:cs="Arial"/>
          <w:bCs/>
          <w:szCs w:val="20"/>
        </w:rPr>
      </w:pPr>
      <w:r>
        <w:rPr>
          <w:rFonts w:cs="Arial"/>
          <w:bCs/>
          <w:szCs w:val="20"/>
        </w:rPr>
        <w:t>CB and Clerk - 16/12 – Need 1 further quote for CCTV</w:t>
      </w:r>
    </w:p>
    <w:p w:rsidR="00A03C39" w:rsidRDefault="00A03C39" w:rsidP="00742BD6">
      <w:pPr>
        <w:jc w:val="both"/>
        <w:rPr>
          <w:rFonts w:cs="Arial"/>
          <w:bCs/>
          <w:szCs w:val="20"/>
        </w:rPr>
      </w:pPr>
    </w:p>
    <w:p w:rsidR="00A03C39" w:rsidRDefault="00A03C39" w:rsidP="00742BD6">
      <w:pPr>
        <w:jc w:val="both"/>
        <w:rPr>
          <w:rFonts w:cs="Arial"/>
          <w:bCs/>
          <w:szCs w:val="20"/>
        </w:rPr>
      </w:pPr>
      <w:r>
        <w:rPr>
          <w:rFonts w:cs="Arial"/>
          <w:bCs/>
          <w:szCs w:val="20"/>
        </w:rPr>
        <w:t>CB – 16/31 – Clerks salary band – ongoing checks are being made</w:t>
      </w:r>
    </w:p>
    <w:p w:rsidR="00A03C39" w:rsidRDefault="00A03C39" w:rsidP="00742BD6">
      <w:pPr>
        <w:jc w:val="both"/>
        <w:rPr>
          <w:rFonts w:cs="Arial"/>
          <w:bCs/>
          <w:szCs w:val="20"/>
        </w:rPr>
      </w:pPr>
    </w:p>
    <w:p w:rsidR="00A03C39" w:rsidRDefault="00A03C39" w:rsidP="00742BD6">
      <w:pPr>
        <w:jc w:val="both"/>
        <w:rPr>
          <w:rFonts w:cs="Arial"/>
          <w:bCs/>
          <w:szCs w:val="20"/>
        </w:rPr>
      </w:pPr>
      <w:r>
        <w:rPr>
          <w:rFonts w:cs="Arial"/>
          <w:bCs/>
          <w:szCs w:val="20"/>
        </w:rPr>
        <w:t>PW - 16/28 – confirmed that approved quote for Rec Hall floor didn’t include new floor covering.</w:t>
      </w:r>
    </w:p>
    <w:p w:rsidR="00A03C39" w:rsidRDefault="00A03C39" w:rsidP="00742BD6">
      <w:pPr>
        <w:jc w:val="both"/>
        <w:rPr>
          <w:rFonts w:cs="Arial"/>
          <w:bCs/>
          <w:szCs w:val="20"/>
        </w:rPr>
      </w:pPr>
    </w:p>
    <w:p w:rsidR="00A03C39" w:rsidRDefault="00A03C39" w:rsidP="00742BD6">
      <w:pPr>
        <w:jc w:val="both"/>
        <w:rPr>
          <w:rFonts w:cs="Arial"/>
          <w:bCs/>
          <w:szCs w:val="20"/>
        </w:rPr>
      </w:pPr>
      <w:r>
        <w:rPr>
          <w:rFonts w:cs="Arial"/>
          <w:bCs/>
          <w:szCs w:val="20"/>
        </w:rPr>
        <w:t>All other actions completed.</w:t>
      </w:r>
    </w:p>
    <w:p w:rsidR="00A03C39" w:rsidRDefault="00A03C39" w:rsidP="00742BD6">
      <w:pPr>
        <w:jc w:val="both"/>
        <w:rPr>
          <w:rFonts w:cs="Arial"/>
          <w:bCs/>
          <w:szCs w:val="20"/>
        </w:rPr>
      </w:pPr>
    </w:p>
    <w:p w:rsidR="00F32442" w:rsidRPr="00F32442" w:rsidRDefault="00D3547F" w:rsidP="00742BD6">
      <w:pPr>
        <w:jc w:val="both"/>
        <w:rPr>
          <w:rFonts w:cs="Arial"/>
          <w:b/>
          <w:bCs/>
          <w:szCs w:val="20"/>
        </w:rPr>
      </w:pPr>
      <w:proofErr w:type="gramStart"/>
      <w:r>
        <w:rPr>
          <w:rFonts w:cs="Arial"/>
          <w:b/>
          <w:bCs/>
          <w:szCs w:val="20"/>
        </w:rPr>
        <w:t>16/37.</w:t>
      </w:r>
      <w:proofErr w:type="gramEnd"/>
      <w:r>
        <w:rPr>
          <w:rFonts w:cs="Arial"/>
          <w:b/>
          <w:bCs/>
          <w:szCs w:val="20"/>
        </w:rPr>
        <w:t xml:space="preserve"> Review draft precept</w:t>
      </w:r>
      <w:r w:rsidR="00F32442">
        <w:rPr>
          <w:rFonts w:cs="Arial"/>
          <w:b/>
          <w:bCs/>
          <w:szCs w:val="20"/>
        </w:rPr>
        <w:t xml:space="preserve"> for 2017/18</w:t>
      </w:r>
      <w:r>
        <w:rPr>
          <w:rFonts w:cs="Arial"/>
          <w:b/>
          <w:bCs/>
          <w:szCs w:val="20"/>
        </w:rPr>
        <w:t xml:space="preserve"> and approve</w:t>
      </w:r>
    </w:p>
    <w:p w:rsidR="00F32442" w:rsidRDefault="00F32442" w:rsidP="00742BD6">
      <w:pPr>
        <w:jc w:val="both"/>
        <w:rPr>
          <w:rFonts w:cs="Arial"/>
          <w:bCs/>
          <w:szCs w:val="20"/>
        </w:rPr>
      </w:pPr>
    </w:p>
    <w:p w:rsidR="00F32442" w:rsidRDefault="00087DCC" w:rsidP="00742BD6">
      <w:pPr>
        <w:jc w:val="both"/>
        <w:rPr>
          <w:rFonts w:cs="Arial"/>
          <w:bCs/>
          <w:szCs w:val="20"/>
        </w:rPr>
      </w:pPr>
      <w:r w:rsidRPr="0007317A">
        <w:rPr>
          <w:rFonts w:cs="Arial"/>
          <w:bCs/>
          <w:szCs w:val="20"/>
        </w:rPr>
        <w:t xml:space="preserve">MH shared a spreadsheet outlining the </w:t>
      </w:r>
      <w:r w:rsidR="00D3547F">
        <w:rPr>
          <w:rFonts w:cs="Arial"/>
          <w:bCs/>
          <w:szCs w:val="20"/>
        </w:rPr>
        <w:t>final precept figures for 2017/18.</w:t>
      </w:r>
    </w:p>
    <w:p w:rsidR="00D3547F" w:rsidRDefault="00D3547F" w:rsidP="00742BD6">
      <w:pPr>
        <w:jc w:val="both"/>
        <w:rPr>
          <w:rFonts w:cs="Arial"/>
          <w:bCs/>
          <w:szCs w:val="20"/>
        </w:rPr>
      </w:pPr>
    </w:p>
    <w:p w:rsidR="00D3547F" w:rsidRDefault="00D3547F" w:rsidP="00742BD6">
      <w:pPr>
        <w:jc w:val="both"/>
        <w:rPr>
          <w:rFonts w:cs="Arial"/>
          <w:bCs/>
          <w:szCs w:val="20"/>
        </w:rPr>
      </w:pPr>
      <w:r>
        <w:rPr>
          <w:rFonts w:cs="Arial"/>
          <w:bCs/>
          <w:szCs w:val="20"/>
        </w:rPr>
        <w:t xml:space="preserve">A 10K final figure for works for the Rec </w:t>
      </w:r>
      <w:r w:rsidR="00C3729A">
        <w:rPr>
          <w:rFonts w:cs="Arial"/>
          <w:bCs/>
          <w:szCs w:val="20"/>
        </w:rPr>
        <w:t>Hall</w:t>
      </w:r>
      <w:r>
        <w:rPr>
          <w:rFonts w:cs="Arial"/>
          <w:bCs/>
          <w:szCs w:val="20"/>
        </w:rPr>
        <w:t xml:space="preserve"> was approved.  It was decided</w:t>
      </w:r>
      <w:r w:rsidR="00C3729A">
        <w:rPr>
          <w:rFonts w:cs="Arial"/>
          <w:bCs/>
          <w:szCs w:val="20"/>
        </w:rPr>
        <w:t xml:space="preserve"> that a further</w:t>
      </w:r>
      <w:r>
        <w:rPr>
          <w:rFonts w:cs="Arial"/>
          <w:bCs/>
          <w:szCs w:val="20"/>
        </w:rPr>
        <w:t xml:space="preserve"> £10K would be put aside each year for the next 6 years to help us provide new facilities, </w:t>
      </w:r>
      <w:r w:rsidR="00C3729A">
        <w:rPr>
          <w:rFonts w:cs="Arial"/>
          <w:bCs/>
          <w:szCs w:val="20"/>
        </w:rPr>
        <w:t xml:space="preserve">with additional funding from </w:t>
      </w:r>
      <w:r>
        <w:rPr>
          <w:rFonts w:cs="Arial"/>
          <w:bCs/>
          <w:szCs w:val="20"/>
        </w:rPr>
        <w:t>grant</w:t>
      </w:r>
      <w:r w:rsidR="00C3729A">
        <w:rPr>
          <w:rFonts w:cs="Arial"/>
          <w:bCs/>
          <w:szCs w:val="20"/>
        </w:rPr>
        <w:t>s</w:t>
      </w:r>
      <w:r>
        <w:rPr>
          <w:rFonts w:cs="Arial"/>
          <w:bCs/>
          <w:szCs w:val="20"/>
        </w:rPr>
        <w:t xml:space="preserve">. A further £5K was put aside for unexpected issues along with £4K for the </w:t>
      </w:r>
      <w:proofErr w:type="spellStart"/>
      <w:r>
        <w:rPr>
          <w:rFonts w:cs="Arial"/>
          <w:bCs/>
          <w:szCs w:val="20"/>
        </w:rPr>
        <w:t>parishing</w:t>
      </w:r>
      <w:proofErr w:type="spellEnd"/>
      <w:r>
        <w:rPr>
          <w:rFonts w:cs="Arial"/>
          <w:bCs/>
          <w:szCs w:val="20"/>
        </w:rPr>
        <w:t xml:space="preserve"> allowance. </w:t>
      </w:r>
    </w:p>
    <w:p w:rsidR="007028A7" w:rsidRDefault="007028A7" w:rsidP="00742BD6">
      <w:pPr>
        <w:jc w:val="both"/>
        <w:rPr>
          <w:rFonts w:cs="Arial"/>
          <w:bCs/>
          <w:szCs w:val="20"/>
        </w:rPr>
      </w:pPr>
    </w:p>
    <w:p w:rsidR="00D3547F" w:rsidRDefault="00D3547F" w:rsidP="00742BD6">
      <w:pPr>
        <w:jc w:val="both"/>
        <w:rPr>
          <w:rFonts w:cs="Arial"/>
          <w:bCs/>
          <w:szCs w:val="20"/>
        </w:rPr>
      </w:pPr>
      <w:r>
        <w:rPr>
          <w:rFonts w:cs="Arial"/>
          <w:bCs/>
          <w:szCs w:val="20"/>
        </w:rPr>
        <w:t>This will take the total precept for 2017/18 to £105K, which is an approximate increase of 30% from last year.</w:t>
      </w:r>
    </w:p>
    <w:p w:rsidR="007028A7" w:rsidRDefault="007028A7" w:rsidP="00742BD6">
      <w:pPr>
        <w:jc w:val="both"/>
        <w:rPr>
          <w:rFonts w:cs="Arial"/>
          <w:bCs/>
          <w:szCs w:val="20"/>
        </w:rPr>
      </w:pPr>
    </w:p>
    <w:p w:rsidR="00D3547F" w:rsidRDefault="00D3547F" w:rsidP="00742BD6">
      <w:pPr>
        <w:jc w:val="both"/>
        <w:rPr>
          <w:rFonts w:cs="Arial"/>
          <w:bCs/>
          <w:szCs w:val="20"/>
        </w:rPr>
      </w:pPr>
      <w:r>
        <w:rPr>
          <w:rFonts w:cs="Arial"/>
          <w:bCs/>
          <w:szCs w:val="20"/>
        </w:rPr>
        <w:lastRenderedPageBreak/>
        <w:t>As this goes over the £100K threshold with SBC, the Clerk has an action to find out what extra information SBC require.</w:t>
      </w:r>
    </w:p>
    <w:p w:rsidR="007028A7" w:rsidRDefault="007028A7" w:rsidP="00742BD6">
      <w:pPr>
        <w:jc w:val="both"/>
        <w:rPr>
          <w:rFonts w:cs="Arial"/>
          <w:bCs/>
          <w:szCs w:val="20"/>
        </w:rPr>
      </w:pPr>
    </w:p>
    <w:p w:rsidR="00D3547F" w:rsidRDefault="00D3547F" w:rsidP="00742BD6">
      <w:pPr>
        <w:jc w:val="both"/>
        <w:rPr>
          <w:rFonts w:cs="Arial"/>
          <w:bCs/>
          <w:szCs w:val="20"/>
        </w:rPr>
      </w:pPr>
      <w:r>
        <w:rPr>
          <w:rFonts w:cs="Arial"/>
          <w:bCs/>
          <w:szCs w:val="20"/>
        </w:rPr>
        <w:t xml:space="preserve">It was also noted that we need to ensure that SBC do not deduct funds from our </w:t>
      </w:r>
      <w:r w:rsidR="00C3729A">
        <w:rPr>
          <w:rFonts w:cs="Arial"/>
          <w:bCs/>
          <w:szCs w:val="20"/>
        </w:rPr>
        <w:t>reserves</w:t>
      </w:r>
      <w:r>
        <w:rPr>
          <w:rFonts w:cs="Arial"/>
          <w:bCs/>
          <w:szCs w:val="20"/>
        </w:rPr>
        <w:t xml:space="preserve"> due to Badbury Park </w:t>
      </w:r>
      <w:r w:rsidR="00C3729A">
        <w:rPr>
          <w:rFonts w:cs="Arial"/>
          <w:bCs/>
          <w:szCs w:val="20"/>
        </w:rPr>
        <w:t xml:space="preserve">being removed from the Parish.  </w:t>
      </w:r>
      <w:r>
        <w:rPr>
          <w:rFonts w:cs="Arial"/>
          <w:bCs/>
          <w:szCs w:val="20"/>
        </w:rPr>
        <w:t xml:space="preserve">Badbury Park figures were never incorporated into the precept </w:t>
      </w:r>
      <w:r w:rsidR="00C3729A">
        <w:rPr>
          <w:rFonts w:cs="Arial"/>
          <w:bCs/>
          <w:szCs w:val="20"/>
        </w:rPr>
        <w:t>therefore the Parish Council</w:t>
      </w:r>
      <w:r>
        <w:rPr>
          <w:rFonts w:cs="Arial"/>
          <w:bCs/>
          <w:szCs w:val="20"/>
        </w:rPr>
        <w:t xml:space="preserve"> were neve</w:t>
      </w:r>
      <w:r w:rsidR="00C3729A">
        <w:rPr>
          <w:rFonts w:cs="Arial"/>
          <w:bCs/>
          <w:szCs w:val="20"/>
        </w:rPr>
        <w:t xml:space="preserve">r allocated any funds from the area.  </w:t>
      </w:r>
    </w:p>
    <w:p w:rsidR="00D3547F" w:rsidRDefault="00D3547F" w:rsidP="00742BD6">
      <w:pPr>
        <w:jc w:val="both"/>
        <w:rPr>
          <w:rFonts w:cs="Arial"/>
          <w:bCs/>
          <w:szCs w:val="20"/>
        </w:rPr>
      </w:pPr>
    </w:p>
    <w:p w:rsidR="007B4E86" w:rsidRDefault="00C3729A" w:rsidP="00742BD6">
      <w:pPr>
        <w:jc w:val="both"/>
        <w:rPr>
          <w:rFonts w:cs="Arial"/>
          <w:bCs/>
          <w:szCs w:val="20"/>
        </w:rPr>
      </w:pPr>
      <w:r>
        <w:rPr>
          <w:rFonts w:cs="Arial"/>
          <w:bCs/>
          <w:szCs w:val="20"/>
        </w:rPr>
        <w:t xml:space="preserve">The budget was </w:t>
      </w:r>
      <w:r w:rsidR="007B4E86">
        <w:rPr>
          <w:rFonts w:cs="Arial"/>
          <w:bCs/>
          <w:szCs w:val="20"/>
        </w:rPr>
        <w:t>approved on a proposal by PW, seconded by CB and all those at the meeting in favour.</w:t>
      </w:r>
    </w:p>
    <w:p w:rsidR="007B4E86" w:rsidRPr="0007317A" w:rsidRDefault="007B4E86" w:rsidP="00742BD6">
      <w:pPr>
        <w:jc w:val="both"/>
        <w:rPr>
          <w:rFonts w:cs="Arial"/>
          <w:bCs/>
          <w:szCs w:val="20"/>
        </w:rPr>
      </w:pPr>
    </w:p>
    <w:p w:rsidR="00EF3907" w:rsidRDefault="004A0F78" w:rsidP="00AF6257">
      <w:pPr>
        <w:tabs>
          <w:tab w:val="left" w:pos="7200"/>
        </w:tabs>
        <w:jc w:val="both"/>
        <w:rPr>
          <w:rFonts w:cs="Arial"/>
          <w:bCs/>
          <w:szCs w:val="20"/>
        </w:rPr>
      </w:pPr>
      <w:proofErr w:type="gramStart"/>
      <w:r>
        <w:rPr>
          <w:rFonts w:cs="Arial"/>
          <w:b/>
          <w:bCs/>
          <w:szCs w:val="20"/>
        </w:rPr>
        <w:t>16/</w:t>
      </w:r>
      <w:r w:rsidR="00D3547F">
        <w:rPr>
          <w:rFonts w:cs="Arial"/>
          <w:b/>
          <w:bCs/>
          <w:szCs w:val="20"/>
        </w:rPr>
        <w:t>3</w:t>
      </w:r>
      <w:r w:rsidR="00F32442">
        <w:rPr>
          <w:rFonts w:cs="Arial"/>
          <w:b/>
          <w:bCs/>
          <w:szCs w:val="20"/>
        </w:rPr>
        <w:t>8</w:t>
      </w:r>
      <w:r w:rsidR="00AF6257">
        <w:rPr>
          <w:rFonts w:cs="Arial"/>
          <w:b/>
          <w:bCs/>
          <w:szCs w:val="20"/>
        </w:rPr>
        <w:t>.</w:t>
      </w:r>
      <w:proofErr w:type="gramEnd"/>
      <w:r w:rsidR="00AF6257">
        <w:rPr>
          <w:rFonts w:cs="Arial"/>
          <w:b/>
          <w:bCs/>
          <w:szCs w:val="20"/>
        </w:rPr>
        <w:t xml:space="preserve"> Review Accounts</w:t>
      </w:r>
    </w:p>
    <w:p w:rsidR="00EF3907" w:rsidRDefault="00EF3907" w:rsidP="00EF3907">
      <w:pPr>
        <w:tabs>
          <w:tab w:val="left" w:pos="7200"/>
        </w:tabs>
        <w:jc w:val="both"/>
        <w:rPr>
          <w:rFonts w:cs="Arial"/>
          <w:bCs/>
          <w:szCs w:val="20"/>
        </w:rPr>
      </w:pPr>
    </w:p>
    <w:p w:rsidR="00191467" w:rsidRDefault="00D3547F" w:rsidP="001C468C">
      <w:pPr>
        <w:tabs>
          <w:tab w:val="left" w:pos="7200"/>
        </w:tabs>
        <w:jc w:val="both"/>
        <w:rPr>
          <w:rFonts w:cs="Arial"/>
          <w:bCs/>
          <w:szCs w:val="20"/>
        </w:rPr>
      </w:pPr>
      <w:r>
        <w:rPr>
          <w:rFonts w:cs="Arial"/>
          <w:bCs/>
          <w:szCs w:val="20"/>
        </w:rPr>
        <w:t>None to review</w:t>
      </w:r>
    </w:p>
    <w:p w:rsidR="00523648" w:rsidRDefault="00523648" w:rsidP="001C468C">
      <w:pPr>
        <w:tabs>
          <w:tab w:val="left" w:pos="7200"/>
        </w:tabs>
        <w:jc w:val="both"/>
        <w:rPr>
          <w:rFonts w:cs="Arial"/>
          <w:bCs/>
          <w:szCs w:val="20"/>
        </w:rPr>
      </w:pPr>
    </w:p>
    <w:p w:rsidR="007B4E86" w:rsidRDefault="007B4E86" w:rsidP="001C468C">
      <w:pPr>
        <w:tabs>
          <w:tab w:val="left" w:pos="7200"/>
        </w:tabs>
        <w:jc w:val="both"/>
        <w:rPr>
          <w:rFonts w:cs="Arial"/>
          <w:b/>
          <w:szCs w:val="20"/>
        </w:rPr>
      </w:pPr>
      <w:r>
        <w:rPr>
          <w:rFonts w:cs="Arial"/>
          <w:b/>
          <w:szCs w:val="20"/>
        </w:rPr>
        <w:t>16/39 – History Society request for funds for visual display board.</w:t>
      </w:r>
    </w:p>
    <w:p w:rsidR="007B4E86" w:rsidRDefault="007B4E86" w:rsidP="001C468C">
      <w:pPr>
        <w:tabs>
          <w:tab w:val="left" w:pos="7200"/>
        </w:tabs>
        <w:jc w:val="both"/>
        <w:rPr>
          <w:rFonts w:cs="Arial"/>
          <w:b/>
          <w:szCs w:val="20"/>
        </w:rPr>
      </w:pPr>
    </w:p>
    <w:p w:rsidR="00820D6B" w:rsidRPr="00820D6B" w:rsidRDefault="00820D6B" w:rsidP="001C468C">
      <w:pPr>
        <w:tabs>
          <w:tab w:val="left" w:pos="7200"/>
        </w:tabs>
        <w:jc w:val="both"/>
        <w:rPr>
          <w:rFonts w:cs="Arial"/>
          <w:szCs w:val="20"/>
        </w:rPr>
      </w:pPr>
      <w:r>
        <w:rPr>
          <w:rFonts w:cs="Arial"/>
          <w:szCs w:val="20"/>
        </w:rPr>
        <w:t xml:space="preserve">It was proposed we offer 50% funding match, dependant on the history society raising funds as well. This is to be capped at £750.00. This was proposed by PW, seconded by CB and all those at the meeting in favour. </w:t>
      </w:r>
    </w:p>
    <w:p w:rsidR="007B4E86" w:rsidRDefault="007B4E86" w:rsidP="001C468C">
      <w:pPr>
        <w:tabs>
          <w:tab w:val="left" w:pos="7200"/>
        </w:tabs>
        <w:jc w:val="both"/>
        <w:rPr>
          <w:rFonts w:cs="Arial"/>
          <w:b/>
          <w:szCs w:val="20"/>
        </w:rPr>
      </w:pPr>
    </w:p>
    <w:p w:rsidR="00F26AD3" w:rsidRPr="00F26AD3" w:rsidRDefault="00F26AD3" w:rsidP="001C468C">
      <w:pPr>
        <w:tabs>
          <w:tab w:val="left" w:pos="7200"/>
        </w:tabs>
        <w:jc w:val="both"/>
        <w:rPr>
          <w:rFonts w:cs="Arial"/>
          <w:b/>
          <w:szCs w:val="20"/>
        </w:rPr>
      </w:pPr>
      <w:r w:rsidRPr="00F26AD3">
        <w:rPr>
          <w:rFonts w:cs="Arial"/>
          <w:b/>
          <w:szCs w:val="20"/>
        </w:rPr>
        <w:t>16/</w:t>
      </w:r>
      <w:r w:rsidR="00820D6B">
        <w:rPr>
          <w:rFonts w:cs="Arial"/>
          <w:b/>
          <w:szCs w:val="20"/>
        </w:rPr>
        <w:t>40</w:t>
      </w:r>
      <w:r w:rsidRPr="00F26AD3">
        <w:rPr>
          <w:rFonts w:cs="Arial"/>
          <w:b/>
          <w:szCs w:val="20"/>
        </w:rPr>
        <w:t xml:space="preserve"> </w:t>
      </w:r>
      <w:r w:rsidR="00DC69D3">
        <w:rPr>
          <w:rFonts w:cs="Arial"/>
          <w:b/>
          <w:szCs w:val="20"/>
        </w:rPr>
        <w:t>Clerks Salary</w:t>
      </w:r>
    </w:p>
    <w:p w:rsidR="00F26AD3" w:rsidRDefault="00F26AD3" w:rsidP="001C468C">
      <w:pPr>
        <w:tabs>
          <w:tab w:val="left" w:pos="7200"/>
        </w:tabs>
        <w:jc w:val="both"/>
        <w:rPr>
          <w:rFonts w:cs="Arial"/>
          <w:szCs w:val="20"/>
        </w:rPr>
      </w:pPr>
    </w:p>
    <w:p w:rsidR="00820D6B" w:rsidRPr="00820D6B" w:rsidRDefault="00820D6B" w:rsidP="001C468C">
      <w:pPr>
        <w:tabs>
          <w:tab w:val="left" w:pos="7200"/>
        </w:tabs>
        <w:jc w:val="both"/>
        <w:rPr>
          <w:rFonts w:cs="Arial"/>
          <w:szCs w:val="20"/>
        </w:rPr>
      </w:pPr>
      <w:r>
        <w:rPr>
          <w:rFonts w:cs="Arial"/>
          <w:szCs w:val="20"/>
        </w:rPr>
        <w:t>This is to be carried over to the next Finance meeting as more work is required on establishing the correct salary band.   The amount is to be back dated if appropriate.</w:t>
      </w:r>
    </w:p>
    <w:p w:rsidR="00F26AD3" w:rsidRPr="00D81F49" w:rsidRDefault="00F26AD3" w:rsidP="001C468C">
      <w:pPr>
        <w:tabs>
          <w:tab w:val="left" w:pos="7200"/>
        </w:tabs>
        <w:jc w:val="both"/>
        <w:rPr>
          <w:rFonts w:cs="Arial"/>
          <w:szCs w:val="20"/>
        </w:rPr>
      </w:pPr>
    </w:p>
    <w:p w:rsidR="00883194" w:rsidRDefault="00FE7607" w:rsidP="001C468C">
      <w:pPr>
        <w:tabs>
          <w:tab w:val="left" w:pos="7200"/>
        </w:tabs>
        <w:jc w:val="both"/>
        <w:rPr>
          <w:rFonts w:cs="Arial"/>
          <w:b/>
          <w:szCs w:val="20"/>
        </w:rPr>
      </w:pPr>
      <w:proofErr w:type="gramStart"/>
      <w:r>
        <w:rPr>
          <w:rFonts w:cs="Arial"/>
          <w:b/>
          <w:szCs w:val="20"/>
        </w:rPr>
        <w:t>16/</w:t>
      </w:r>
      <w:r w:rsidR="00820D6B">
        <w:rPr>
          <w:rFonts w:cs="Arial"/>
          <w:b/>
          <w:szCs w:val="20"/>
        </w:rPr>
        <w:t>41</w:t>
      </w:r>
      <w:r w:rsidR="00883194" w:rsidRPr="00883194">
        <w:rPr>
          <w:rFonts w:cs="Arial"/>
          <w:b/>
          <w:szCs w:val="20"/>
        </w:rPr>
        <w:t>.</w:t>
      </w:r>
      <w:proofErr w:type="gramEnd"/>
      <w:r w:rsidR="00883194" w:rsidRPr="00883194">
        <w:rPr>
          <w:rFonts w:cs="Arial"/>
          <w:b/>
          <w:szCs w:val="20"/>
        </w:rPr>
        <w:t xml:space="preserve"> </w:t>
      </w:r>
      <w:r w:rsidR="00820D6B">
        <w:rPr>
          <w:rFonts w:cs="Arial"/>
          <w:b/>
          <w:szCs w:val="20"/>
        </w:rPr>
        <w:t>Agree budget for traffic calming survey</w:t>
      </w:r>
    </w:p>
    <w:p w:rsidR="008B2DFC" w:rsidRDefault="008B2DFC" w:rsidP="00DC69D3">
      <w:pPr>
        <w:tabs>
          <w:tab w:val="left" w:pos="7200"/>
        </w:tabs>
        <w:jc w:val="both"/>
        <w:rPr>
          <w:rFonts w:cs="Arial"/>
          <w:szCs w:val="20"/>
        </w:rPr>
      </w:pPr>
    </w:p>
    <w:p w:rsidR="00820D6B" w:rsidRDefault="00820D6B" w:rsidP="00DC69D3">
      <w:pPr>
        <w:tabs>
          <w:tab w:val="left" w:pos="7200"/>
        </w:tabs>
        <w:jc w:val="both"/>
        <w:rPr>
          <w:rFonts w:cs="Arial"/>
          <w:szCs w:val="20"/>
        </w:rPr>
      </w:pPr>
      <w:r>
        <w:rPr>
          <w:rFonts w:cs="Arial"/>
          <w:szCs w:val="20"/>
        </w:rPr>
        <w:t xml:space="preserve">It was agreed that a new </w:t>
      </w:r>
      <w:r w:rsidR="007028A7">
        <w:rPr>
          <w:rFonts w:cs="Arial"/>
          <w:szCs w:val="20"/>
        </w:rPr>
        <w:t>subcommittee</w:t>
      </w:r>
      <w:r>
        <w:rPr>
          <w:rFonts w:cs="Arial"/>
          <w:szCs w:val="20"/>
        </w:rPr>
        <w:t xml:space="preserve"> should be formed to </w:t>
      </w:r>
      <w:r w:rsidR="00C3729A">
        <w:rPr>
          <w:rFonts w:cs="Arial"/>
          <w:szCs w:val="20"/>
        </w:rPr>
        <w:t>explore</w:t>
      </w:r>
      <w:r>
        <w:rPr>
          <w:rFonts w:cs="Arial"/>
          <w:szCs w:val="20"/>
        </w:rPr>
        <w:t xml:space="preserve"> this </w:t>
      </w:r>
      <w:r w:rsidR="00C3729A">
        <w:rPr>
          <w:rFonts w:cs="Arial"/>
          <w:szCs w:val="20"/>
        </w:rPr>
        <w:t xml:space="preserve">project </w:t>
      </w:r>
      <w:r>
        <w:rPr>
          <w:rFonts w:cs="Arial"/>
          <w:szCs w:val="20"/>
        </w:rPr>
        <w:t>as we need to understand the process</w:t>
      </w:r>
      <w:r w:rsidR="00C3729A">
        <w:rPr>
          <w:rFonts w:cs="Arial"/>
          <w:szCs w:val="20"/>
        </w:rPr>
        <w:t>es</w:t>
      </w:r>
      <w:r>
        <w:rPr>
          <w:rFonts w:cs="Arial"/>
          <w:szCs w:val="20"/>
        </w:rPr>
        <w:t xml:space="preserve"> involved. </w:t>
      </w:r>
    </w:p>
    <w:p w:rsidR="007028A7" w:rsidRDefault="007028A7" w:rsidP="00DC69D3">
      <w:pPr>
        <w:tabs>
          <w:tab w:val="left" w:pos="7200"/>
        </w:tabs>
        <w:jc w:val="both"/>
        <w:rPr>
          <w:rFonts w:cs="Arial"/>
          <w:szCs w:val="20"/>
        </w:rPr>
      </w:pPr>
    </w:p>
    <w:p w:rsidR="00820D6B" w:rsidRDefault="00820D6B" w:rsidP="00DC69D3">
      <w:pPr>
        <w:tabs>
          <w:tab w:val="left" w:pos="7200"/>
        </w:tabs>
        <w:jc w:val="both"/>
        <w:rPr>
          <w:rFonts w:cs="Arial"/>
          <w:szCs w:val="20"/>
        </w:rPr>
      </w:pPr>
      <w:r>
        <w:rPr>
          <w:rFonts w:cs="Arial"/>
          <w:szCs w:val="20"/>
        </w:rPr>
        <w:t xml:space="preserve">Highways England </w:t>
      </w:r>
      <w:proofErr w:type="gramStart"/>
      <w:r>
        <w:rPr>
          <w:rFonts w:cs="Arial"/>
          <w:szCs w:val="20"/>
        </w:rPr>
        <w:t>have</w:t>
      </w:r>
      <w:proofErr w:type="gramEnd"/>
      <w:r>
        <w:rPr>
          <w:rFonts w:cs="Arial"/>
          <w:szCs w:val="20"/>
        </w:rPr>
        <w:t xml:space="preserve"> said we have the right to have an </w:t>
      </w:r>
      <w:r w:rsidRPr="00820D6B">
        <w:rPr>
          <w:rFonts w:cs="Arial"/>
          <w:szCs w:val="20"/>
        </w:rPr>
        <w:t>independent</w:t>
      </w:r>
      <w:r>
        <w:rPr>
          <w:rFonts w:cs="Arial"/>
          <w:szCs w:val="20"/>
        </w:rPr>
        <w:t xml:space="preserve"> consultant</w:t>
      </w:r>
      <w:r w:rsidR="00DD0333">
        <w:rPr>
          <w:rFonts w:cs="Arial"/>
          <w:szCs w:val="20"/>
        </w:rPr>
        <w:t xml:space="preserve"> who will work in line with SBC. They will email CB an accredited list of companies.</w:t>
      </w:r>
    </w:p>
    <w:p w:rsidR="00DD0333" w:rsidRDefault="00DD0333" w:rsidP="00DC69D3">
      <w:pPr>
        <w:tabs>
          <w:tab w:val="left" w:pos="7200"/>
        </w:tabs>
        <w:jc w:val="both"/>
        <w:rPr>
          <w:rFonts w:cs="Arial"/>
          <w:szCs w:val="20"/>
        </w:rPr>
      </w:pPr>
    </w:p>
    <w:p w:rsidR="00DD0333" w:rsidRDefault="00DD0333" w:rsidP="00DC69D3">
      <w:pPr>
        <w:tabs>
          <w:tab w:val="left" w:pos="7200"/>
        </w:tabs>
        <w:jc w:val="both"/>
        <w:rPr>
          <w:rFonts w:cs="Arial"/>
          <w:szCs w:val="20"/>
        </w:rPr>
      </w:pPr>
      <w:r>
        <w:rPr>
          <w:rFonts w:cs="Arial"/>
          <w:szCs w:val="20"/>
        </w:rPr>
        <w:t>Highways England will provide an advisor for this as it involves the whole parish. They can visit us in 2017.</w:t>
      </w:r>
    </w:p>
    <w:p w:rsidR="00DD0333" w:rsidRDefault="00DD0333" w:rsidP="00DC69D3">
      <w:pPr>
        <w:tabs>
          <w:tab w:val="left" w:pos="7200"/>
        </w:tabs>
        <w:jc w:val="both"/>
        <w:rPr>
          <w:rFonts w:cs="Arial"/>
          <w:szCs w:val="20"/>
        </w:rPr>
      </w:pPr>
    </w:p>
    <w:p w:rsidR="00DD0333" w:rsidRDefault="00DD0333" w:rsidP="00DC69D3">
      <w:pPr>
        <w:tabs>
          <w:tab w:val="left" w:pos="7200"/>
        </w:tabs>
        <w:jc w:val="both"/>
        <w:rPr>
          <w:rFonts w:cs="Arial"/>
          <w:szCs w:val="20"/>
        </w:rPr>
      </w:pPr>
      <w:r>
        <w:rPr>
          <w:rFonts w:cs="Arial"/>
          <w:szCs w:val="20"/>
        </w:rPr>
        <w:t>There is already £10K in the budget for planning and</w:t>
      </w:r>
      <w:r w:rsidR="00C3729A">
        <w:rPr>
          <w:rFonts w:cs="Arial"/>
          <w:szCs w:val="20"/>
        </w:rPr>
        <w:t xml:space="preserve"> legal consultants for 2017/18 </w:t>
      </w:r>
      <w:proofErr w:type="gramStart"/>
      <w:r w:rsidR="00C3729A">
        <w:rPr>
          <w:rFonts w:cs="Arial"/>
          <w:szCs w:val="20"/>
        </w:rPr>
        <w:t>therefore,</w:t>
      </w:r>
      <w:proofErr w:type="gramEnd"/>
      <w:r w:rsidR="00C3729A">
        <w:rPr>
          <w:rFonts w:cs="Arial"/>
          <w:szCs w:val="20"/>
        </w:rPr>
        <w:t xml:space="preserve"> </w:t>
      </w:r>
      <w:r>
        <w:rPr>
          <w:rFonts w:cs="Arial"/>
          <w:szCs w:val="20"/>
        </w:rPr>
        <w:t xml:space="preserve">there is no need to budget </w:t>
      </w:r>
      <w:r w:rsidR="00C3729A">
        <w:rPr>
          <w:rFonts w:cs="Arial"/>
          <w:szCs w:val="20"/>
        </w:rPr>
        <w:t>any</w:t>
      </w:r>
      <w:r>
        <w:rPr>
          <w:rFonts w:cs="Arial"/>
          <w:szCs w:val="20"/>
        </w:rPr>
        <w:t xml:space="preserve"> extra.</w:t>
      </w:r>
    </w:p>
    <w:p w:rsidR="00DD0333" w:rsidRDefault="00DD0333" w:rsidP="00DC69D3">
      <w:pPr>
        <w:tabs>
          <w:tab w:val="left" w:pos="7200"/>
        </w:tabs>
        <w:jc w:val="both"/>
        <w:rPr>
          <w:rFonts w:cs="Arial"/>
          <w:szCs w:val="20"/>
        </w:rPr>
      </w:pPr>
    </w:p>
    <w:p w:rsidR="00DD0333" w:rsidRPr="00DD0333" w:rsidRDefault="00DD0333" w:rsidP="00DC69D3">
      <w:pPr>
        <w:tabs>
          <w:tab w:val="left" w:pos="7200"/>
        </w:tabs>
        <w:jc w:val="both"/>
        <w:rPr>
          <w:rFonts w:cs="Arial"/>
          <w:b/>
          <w:szCs w:val="20"/>
        </w:rPr>
      </w:pPr>
      <w:r w:rsidRPr="00DD0333">
        <w:rPr>
          <w:rFonts w:cs="Arial"/>
          <w:b/>
          <w:szCs w:val="20"/>
        </w:rPr>
        <w:t>16/42 – Budget for Rec Hall</w:t>
      </w:r>
    </w:p>
    <w:p w:rsidR="00DD0333" w:rsidRDefault="00DD0333" w:rsidP="00DC69D3">
      <w:pPr>
        <w:tabs>
          <w:tab w:val="left" w:pos="7200"/>
        </w:tabs>
        <w:jc w:val="both"/>
        <w:rPr>
          <w:rFonts w:cs="Arial"/>
          <w:szCs w:val="20"/>
        </w:rPr>
      </w:pPr>
    </w:p>
    <w:p w:rsidR="00820D6B" w:rsidRDefault="00DD0333" w:rsidP="00DC69D3">
      <w:pPr>
        <w:tabs>
          <w:tab w:val="left" w:pos="7200"/>
        </w:tabs>
        <w:jc w:val="both"/>
        <w:rPr>
          <w:rFonts w:cs="Arial"/>
          <w:szCs w:val="20"/>
        </w:rPr>
      </w:pPr>
      <w:r>
        <w:rPr>
          <w:rFonts w:cs="Arial"/>
          <w:szCs w:val="20"/>
        </w:rPr>
        <w:t>This had already been discussed as part of item 16/37 so it was decided to move on.</w:t>
      </w:r>
    </w:p>
    <w:p w:rsidR="00DD0333" w:rsidRDefault="00DD0333" w:rsidP="00DC69D3">
      <w:pPr>
        <w:tabs>
          <w:tab w:val="left" w:pos="7200"/>
        </w:tabs>
        <w:jc w:val="both"/>
        <w:rPr>
          <w:rFonts w:cs="Arial"/>
          <w:szCs w:val="20"/>
        </w:rPr>
      </w:pPr>
    </w:p>
    <w:p w:rsidR="00DC69D3" w:rsidRPr="00DC69D3" w:rsidRDefault="00DC69D3" w:rsidP="00DC69D3">
      <w:pPr>
        <w:tabs>
          <w:tab w:val="left" w:pos="7200"/>
        </w:tabs>
        <w:jc w:val="both"/>
        <w:rPr>
          <w:rFonts w:cs="Arial"/>
          <w:b/>
          <w:szCs w:val="20"/>
        </w:rPr>
      </w:pPr>
      <w:proofErr w:type="gramStart"/>
      <w:r w:rsidRPr="00DC69D3">
        <w:rPr>
          <w:rFonts w:cs="Arial"/>
          <w:b/>
          <w:szCs w:val="20"/>
        </w:rPr>
        <w:t>16/</w:t>
      </w:r>
      <w:r w:rsidR="00DD0333">
        <w:rPr>
          <w:rFonts w:cs="Arial"/>
          <w:b/>
          <w:szCs w:val="20"/>
        </w:rPr>
        <w:t>43</w:t>
      </w:r>
      <w:r w:rsidR="00953A01">
        <w:rPr>
          <w:rFonts w:cs="Arial"/>
          <w:b/>
          <w:szCs w:val="20"/>
        </w:rPr>
        <w:t>.</w:t>
      </w:r>
      <w:proofErr w:type="gramEnd"/>
      <w:r w:rsidRPr="00DC69D3">
        <w:rPr>
          <w:rFonts w:cs="Arial"/>
          <w:b/>
          <w:szCs w:val="20"/>
        </w:rPr>
        <w:t xml:space="preserve"> Any other Business</w:t>
      </w:r>
    </w:p>
    <w:p w:rsidR="008B2DFC" w:rsidRDefault="008B2DFC" w:rsidP="001C468C">
      <w:pPr>
        <w:tabs>
          <w:tab w:val="left" w:pos="7200"/>
        </w:tabs>
        <w:jc w:val="both"/>
        <w:rPr>
          <w:rFonts w:cs="Arial"/>
          <w:szCs w:val="20"/>
        </w:rPr>
      </w:pPr>
    </w:p>
    <w:p w:rsidR="00DD0333" w:rsidRDefault="00DD0333" w:rsidP="001C468C">
      <w:pPr>
        <w:tabs>
          <w:tab w:val="left" w:pos="7200"/>
        </w:tabs>
        <w:jc w:val="both"/>
        <w:rPr>
          <w:rFonts w:cs="Arial"/>
          <w:szCs w:val="20"/>
        </w:rPr>
      </w:pPr>
      <w:r>
        <w:rPr>
          <w:rFonts w:cs="Arial"/>
          <w:szCs w:val="20"/>
        </w:rPr>
        <w:t>It was agreed the Clerk should purchase the Arnold Baker Clerks</w:t>
      </w:r>
      <w:r w:rsidR="00C3729A">
        <w:rPr>
          <w:rFonts w:cs="Arial"/>
          <w:szCs w:val="20"/>
        </w:rPr>
        <w:t>’</w:t>
      </w:r>
      <w:r>
        <w:rPr>
          <w:rFonts w:cs="Arial"/>
          <w:szCs w:val="20"/>
        </w:rPr>
        <w:t xml:space="preserve"> handbook out of expenses monies </w:t>
      </w:r>
      <w:r w:rsidR="00C3729A">
        <w:rPr>
          <w:rFonts w:cs="Arial"/>
          <w:szCs w:val="20"/>
        </w:rPr>
        <w:t xml:space="preserve">as this was required to conduct the Clerk’s role effectively.  </w:t>
      </w:r>
    </w:p>
    <w:p w:rsidR="00DD0333" w:rsidRDefault="00DD0333" w:rsidP="001C468C">
      <w:pPr>
        <w:tabs>
          <w:tab w:val="left" w:pos="7200"/>
        </w:tabs>
        <w:jc w:val="both"/>
        <w:rPr>
          <w:rFonts w:cs="Arial"/>
          <w:szCs w:val="20"/>
        </w:rPr>
      </w:pPr>
    </w:p>
    <w:p w:rsidR="00DD0333" w:rsidRDefault="00DD0333" w:rsidP="001C468C">
      <w:pPr>
        <w:tabs>
          <w:tab w:val="left" w:pos="7200"/>
        </w:tabs>
        <w:jc w:val="both"/>
        <w:rPr>
          <w:rFonts w:cs="Arial"/>
          <w:szCs w:val="20"/>
        </w:rPr>
      </w:pPr>
      <w:r>
        <w:rPr>
          <w:rFonts w:cs="Arial"/>
          <w:szCs w:val="20"/>
        </w:rPr>
        <w:t>The invoice for WARP Morgan Tree surgery was presented to the Committee. It was felt we cannot pay the full invoice as works up to March 2017 had not yet been carried out. The Committee are happy for work carried out so far to be invoiced for payment.</w:t>
      </w:r>
    </w:p>
    <w:p w:rsidR="00DD0333" w:rsidRDefault="00DD0333" w:rsidP="001C468C">
      <w:pPr>
        <w:tabs>
          <w:tab w:val="left" w:pos="7200"/>
        </w:tabs>
        <w:jc w:val="both"/>
        <w:rPr>
          <w:rFonts w:cs="Arial"/>
          <w:szCs w:val="20"/>
        </w:rPr>
      </w:pPr>
      <w:r>
        <w:rPr>
          <w:rFonts w:cs="Arial"/>
          <w:szCs w:val="20"/>
        </w:rPr>
        <w:t>CB is to relay this back to Claire Maycock</w:t>
      </w:r>
    </w:p>
    <w:p w:rsidR="00DC69D3" w:rsidRPr="008B2DFC" w:rsidRDefault="00DC69D3" w:rsidP="001C468C">
      <w:pPr>
        <w:tabs>
          <w:tab w:val="left" w:pos="7200"/>
        </w:tabs>
        <w:jc w:val="both"/>
        <w:rPr>
          <w:rFonts w:cs="Arial"/>
          <w:szCs w:val="20"/>
        </w:rPr>
      </w:pPr>
      <w:r>
        <w:rPr>
          <w:rFonts w:cs="Arial"/>
          <w:szCs w:val="20"/>
        </w:rPr>
        <w:t xml:space="preserve">  </w:t>
      </w:r>
    </w:p>
    <w:p w:rsidR="0017509D" w:rsidRDefault="001C468C" w:rsidP="00170584">
      <w:pPr>
        <w:tabs>
          <w:tab w:val="left" w:pos="7200"/>
        </w:tabs>
        <w:jc w:val="both"/>
        <w:rPr>
          <w:rFonts w:cs="Arial"/>
          <w:szCs w:val="20"/>
        </w:rPr>
      </w:pPr>
      <w:r w:rsidRPr="007276A4">
        <w:rPr>
          <w:rFonts w:cs="Arial"/>
          <w:b/>
          <w:bCs/>
          <w:szCs w:val="20"/>
        </w:rPr>
        <w:t>Date of next meeting:</w:t>
      </w:r>
      <w:r w:rsidR="00FA3ADA">
        <w:rPr>
          <w:rFonts w:cs="Arial"/>
          <w:szCs w:val="20"/>
        </w:rPr>
        <w:t xml:space="preserve"> </w:t>
      </w:r>
      <w:r w:rsidR="00DD0333">
        <w:rPr>
          <w:rFonts w:cs="Arial"/>
          <w:szCs w:val="20"/>
        </w:rPr>
        <w:t>Thursday 15</w:t>
      </w:r>
      <w:r w:rsidR="00DD0333" w:rsidRPr="00DD0333">
        <w:rPr>
          <w:rFonts w:cs="Arial"/>
          <w:szCs w:val="20"/>
          <w:vertAlign w:val="superscript"/>
        </w:rPr>
        <w:t>th</w:t>
      </w:r>
      <w:r w:rsidR="00DD0333">
        <w:rPr>
          <w:rFonts w:cs="Arial"/>
          <w:szCs w:val="20"/>
        </w:rPr>
        <w:t xml:space="preserve"> December at 6.45 at the Old Chapel.</w:t>
      </w:r>
    </w:p>
    <w:p w:rsidR="00CC3F82" w:rsidRDefault="00CC3F82" w:rsidP="00170584">
      <w:pPr>
        <w:tabs>
          <w:tab w:val="left" w:pos="7200"/>
        </w:tabs>
        <w:jc w:val="both"/>
        <w:rPr>
          <w:rFonts w:cs="Arial"/>
          <w:szCs w:val="20"/>
        </w:rPr>
      </w:pPr>
    </w:p>
    <w:p w:rsidR="00CC3F82" w:rsidRDefault="00FE7607" w:rsidP="006666DC">
      <w:pPr>
        <w:tabs>
          <w:tab w:val="left" w:pos="7200"/>
        </w:tabs>
        <w:jc w:val="both"/>
        <w:rPr>
          <w:rFonts w:cs="Arial"/>
          <w:szCs w:val="20"/>
        </w:rPr>
      </w:pPr>
      <w:r>
        <w:rPr>
          <w:rFonts w:cs="Arial"/>
          <w:szCs w:val="20"/>
        </w:rPr>
        <w:t>Meeting closed at</w:t>
      </w:r>
      <w:r w:rsidR="00DD0333">
        <w:rPr>
          <w:rFonts w:cs="Arial"/>
          <w:szCs w:val="20"/>
        </w:rPr>
        <w:t xml:space="preserve"> 20.20</w:t>
      </w:r>
    </w:p>
    <w:p w:rsidR="00650263" w:rsidRPr="006666DC" w:rsidRDefault="00650263" w:rsidP="006666DC">
      <w:pPr>
        <w:tabs>
          <w:tab w:val="left" w:pos="7200"/>
        </w:tabs>
        <w:jc w:val="both"/>
        <w:rPr>
          <w:rFonts w:cs="Arial"/>
          <w:bCs/>
          <w:szCs w:val="20"/>
        </w:rPr>
      </w:pPr>
    </w:p>
    <w:p w:rsidR="00E846E3" w:rsidRDefault="00E846E3" w:rsidP="006666DC"/>
    <w:p w:rsidR="008C4623" w:rsidRDefault="00E722E5" w:rsidP="006666DC">
      <w:bookmarkStart w:id="0" w:name="_GoBack"/>
      <w:bookmarkEnd w:id="0"/>
      <w:r>
        <w:tab/>
      </w:r>
    </w:p>
    <w:sectPr w:rsidR="008C4623" w:rsidSect="00EA71D4">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D57" w:rsidRDefault="00750D57" w:rsidP="00F67BA0">
      <w:r>
        <w:separator/>
      </w:r>
    </w:p>
  </w:endnote>
  <w:endnote w:type="continuationSeparator" w:id="0">
    <w:p w:rsidR="00750D57" w:rsidRDefault="00750D57" w:rsidP="00F6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BB" w:rsidRDefault="009818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7BA0" w:rsidRDefault="00BB6CCA">
    <w:pPr>
      <w:pStyle w:val="Footer"/>
      <w:jc w:val="center"/>
    </w:pPr>
    <w:r>
      <w:fldChar w:fldCharType="begin"/>
    </w:r>
    <w:r>
      <w:instrText xml:space="preserve"> PAGE   \* MERGEFORMAT </w:instrText>
    </w:r>
    <w:r>
      <w:fldChar w:fldCharType="separate"/>
    </w:r>
    <w:r w:rsidR="00C02A81">
      <w:rPr>
        <w:noProof/>
      </w:rPr>
      <w:t>3</w:t>
    </w:r>
    <w:r>
      <w:rPr>
        <w:noProof/>
      </w:rPr>
      <w:fldChar w:fldCharType="end"/>
    </w:r>
  </w:p>
  <w:p w:rsidR="00F67BA0" w:rsidRDefault="00F67B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8BB" w:rsidRDefault="009818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D57" w:rsidRDefault="00750D57" w:rsidP="00F67BA0">
      <w:r>
        <w:separator/>
      </w:r>
    </w:p>
  </w:footnote>
  <w:footnote w:type="continuationSeparator" w:id="0">
    <w:p w:rsidR="00750D57" w:rsidRDefault="00750D57" w:rsidP="00F67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EA5" w:rsidRDefault="004A7E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EA5" w:rsidRDefault="004A7EA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EA5" w:rsidRDefault="004A7E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FF035E"/>
    <w:multiLevelType w:val="hybridMultilevel"/>
    <w:tmpl w:val="00480ADC"/>
    <w:lvl w:ilvl="0" w:tplc="E732FB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04A158B"/>
    <w:multiLevelType w:val="hybridMultilevel"/>
    <w:tmpl w:val="6CA6B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E6B123B"/>
    <w:multiLevelType w:val="hybridMultilevel"/>
    <w:tmpl w:val="33081B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56217FA4"/>
    <w:multiLevelType w:val="hybridMultilevel"/>
    <w:tmpl w:val="286E7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F331EEB"/>
    <w:multiLevelType w:val="hybridMultilevel"/>
    <w:tmpl w:val="879CF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68C"/>
    <w:rsid w:val="000026AC"/>
    <w:rsid w:val="000045EB"/>
    <w:rsid w:val="00006904"/>
    <w:rsid w:val="000170A8"/>
    <w:rsid w:val="00023F16"/>
    <w:rsid w:val="000554F4"/>
    <w:rsid w:val="00073121"/>
    <w:rsid w:val="0007317A"/>
    <w:rsid w:val="000820CB"/>
    <w:rsid w:val="00087DCC"/>
    <w:rsid w:val="00093DFD"/>
    <w:rsid w:val="000A2589"/>
    <w:rsid w:val="000B31D2"/>
    <w:rsid w:val="000D36B5"/>
    <w:rsid w:val="000F704A"/>
    <w:rsid w:val="00111205"/>
    <w:rsid w:val="001120F4"/>
    <w:rsid w:val="00117850"/>
    <w:rsid w:val="00133945"/>
    <w:rsid w:val="00140593"/>
    <w:rsid w:val="001536A4"/>
    <w:rsid w:val="00170584"/>
    <w:rsid w:val="0017509D"/>
    <w:rsid w:val="00180024"/>
    <w:rsid w:val="00191467"/>
    <w:rsid w:val="001B5120"/>
    <w:rsid w:val="001C0DE7"/>
    <w:rsid w:val="001C468C"/>
    <w:rsid w:val="001D274D"/>
    <w:rsid w:val="002025BD"/>
    <w:rsid w:val="002166C7"/>
    <w:rsid w:val="00242725"/>
    <w:rsid w:val="00273403"/>
    <w:rsid w:val="00274486"/>
    <w:rsid w:val="002A60E6"/>
    <w:rsid w:val="002B2C86"/>
    <w:rsid w:val="002C0105"/>
    <w:rsid w:val="002D7592"/>
    <w:rsid w:val="002E4C8C"/>
    <w:rsid w:val="003000C4"/>
    <w:rsid w:val="00343A1C"/>
    <w:rsid w:val="0034427C"/>
    <w:rsid w:val="003542A5"/>
    <w:rsid w:val="00360A31"/>
    <w:rsid w:val="003666DF"/>
    <w:rsid w:val="00372156"/>
    <w:rsid w:val="0037463C"/>
    <w:rsid w:val="00392412"/>
    <w:rsid w:val="003A4269"/>
    <w:rsid w:val="003B3C3B"/>
    <w:rsid w:val="003D0EEE"/>
    <w:rsid w:val="003D3385"/>
    <w:rsid w:val="00404B60"/>
    <w:rsid w:val="00407D05"/>
    <w:rsid w:val="00423055"/>
    <w:rsid w:val="00437067"/>
    <w:rsid w:val="00440F2F"/>
    <w:rsid w:val="0044118E"/>
    <w:rsid w:val="00462280"/>
    <w:rsid w:val="004818A4"/>
    <w:rsid w:val="004A0F78"/>
    <w:rsid w:val="004A4930"/>
    <w:rsid w:val="004A7EA5"/>
    <w:rsid w:val="004E36E8"/>
    <w:rsid w:val="004E3977"/>
    <w:rsid w:val="004E542D"/>
    <w:rsid w:val="004F05AA"/>
    <w:rsid w:val="004F3060"/>
    <w:rsid w:val="004F5091"/>
    <w:rsid w:val="00523648"/>
    <w:rsid w:val="00537691"/>
    <w:rsid w:val="00544DCE"/>
    <w:rsid w:val="005508F7"/>
    <w:rsid w:val="00570967"/>
    <w:rsid w:val="0059004F"/>
    <w:rsid w:val="005A0522"/>
    <w:rsid w:val="005B4C2B"/>
    <w:rsid w:val="005C4682"/>
    <w:rsid w:val="005D3E4F"/>
    <w:rsid w:val="005E3DD5"/>
    <w:rsid w:val="005F7908"/>
    <w:rsid w:val="00611B97"/>
    <w:rsid w:val="00650263"/>
    <w:rsid w:val="006602DB"/>
    <w:rsid w:val="006666DC"/>
    <w:rsid w:val="00673723"/>
    <w:rsid w:val="00674147"/>
    <w:rsid w:val="006A420A"/>
    <w:rsid w:val="006B7F4A"/>
    <w:rsid w:val="006D5AC8"/>
    <w:rsid w:val="006F17FA"/>
    <w:rsid w:val="007028A7"/>
    <w:rsid w:val="007115BF"/>
    <w:rsid w:val="00725E68"/>
    <w:rsid w:val="00740A39"/>
    <w:rsid w:val="00742BD6"/>
    <w:rsid w:val="00742D16"/>
    <w:rsid w:val="00750D57"/>
    <w:rsid w:val="00761C6C"/>
    <w:rsid w:val="00766401"/>
    <w:rsid w:val="007B4E86"/>
    <w:rsid w:val="007B5A31"/>
    <w:rsid w:val="007C3265"/>
    <w:rsid w:val="007D58A1"/>
    <w:rsid w:val="007E6B2F"/>
    <w:rsid w:val="007F378F"/>
    <w:rsid w:val="007F4694"/>
    <w:rsid w:val="00820D6B"/>
    <w:rsid w:val="008328DA"/>
    <w:rsid w:val="00840E23"/>
    <w:rsid w:val="00845171"/>
    <w:rsid w:val="00851279"/>
    <w:rsid w:val="00853B88"/>
    <w:rsid w:val="00853D79"/>
    <w:rsid w:val="00860B50"/>
    <w:rsid w:val="00877955"/>
    <w:rsid w:val="00881FF0"/>
    <w:rsid w:val="00883194"/>
    <w:rsid w:val="008B2DFC"/>
    <w:rsid w:val="008C4623"/>
    <w:rsid w:val="008D3D36"/>
    <w:rsid w:val="008F1FF9"/>
    <w:rsid w:val="008F42DF"/>
    <w:rsid w:val="008F46F9"/>
    <w:rsid w:val="008F5F58"/>
    <w:rsid w:val="00902A20"/>
    <w:rsid w:val="009146B4"/>
    <w:rsid w:val="00920EF4"/>
    <w:rsid w:val="009374ED"/>
    <w:rsid w:val="00953A01"/>
    <w:rsid w:val="00970EE9"/>
    <w:rsid w:val="009818BB"/>
    <w:rsid w:val="00992AEA"/>
    <w:rsid w:val="0099664F"/>
    <w:rsid w:val="009A5A74"/>
    <w:rsid w:val="009C3BCD"/>
    <w:rsid w:val="009D3F25"/>
    <w:rsid w:val="009F6414"/>
    <w:rsid w:val="00A033EF"/>
    <w:rsid w:val="00A03C39"/>
    <w:rsid w:val="00A13633"/>
    <w:rsid w:val="00A30304"/>
    <w:rsid w:val="00A41008"/>
    <w:rsid w:val="00A47E64"/>
    <w:rsid w:val="00A97D42"/>
    <w:rsid w:val="00AD0E4C"/>
    <w:rsid w:val="00AF6257"/>
    <w:rsid w:val="00B14EAB"/>
    <w:rsid w:val="00B226BE"/>
    <w:rsid w:val="00BA3846"/>
    <w:rsid w:val="00BB6CCA"/>
    <w:rsid w:val="00BC4790"/>
    <w:rsid w:val="00BC4B02"/>
    <w:rsid w:val="00BD53B8"/>
    <w:rsid w:val="00BF0018"/>
    <w:rsid w:val="00C02A81"/>
    <w:rsid w:val="00C078F9"/>
    <w:rsid w:val="00C11E87"/>
    <w:rsid w:val="00C3729A"/>
    <w:rsid w:val="00C45E20"/>
    <w:rsid w:val="00C46BAC"/>
    <w:rsid w:val="00C66D72"/>
    <w:rsid w:val="00C90FC4"/>
    <w:rsid w:val="00CA023F"/>
    <w:rsid w:val="00CA49D4"/>
    <w:rsid w:val="00CC0BF8"/>
    <w:rsid w:val="00CC3F82"/>
    <w:rsid w:val="00CD1DDD"/>
    <w:rsid w:val="00CD2F10"/>
    <w:rsid w:val="00CF6BF7"/>
    <w:rsid w:val="00D07D5F"/>
    <w:rsid w:val="00D3547F"/>
    <w:rsid w:val="00D45E16"/>
    <w:rsid w:val="00D81F49"/>
    <w:rsid w:val="00D87C6F"/>
    <w:rsid w:val="00D97515"/>
    <w:rsid w:val="00DA7984"/>
    <w:rsid w:val="00DB3EAF"/>
    <w:rsid w:val="00DB7CA9"/>
    <w:rsid w:val="00DC41AE"/>
    <w:rsid w:val="00DC69D3"/>
    <w:rsid w:val="00DD0333"/>
    <w:rsid w:val="00E23D18"/>
    <w:rsid w:val="00E35C29"/>
    <w:rsid w:val="00E52F3B"/>
    <w:rsid w:val="00E5301D"/>
    <w:rsid w:val="00E6282A"/>
    <w:rsid w:val="00E722E5"/>
    <w:rsid w:val="00E7567A"/>
    <w:rsid w:val="00E846E3"/>
    <w:rsid w:val="00E86CF7"/>
    <w:rsid w:val="00E97547"/>
    <w:rsid w:val="00EA165B"/>
    <w:rsid w:val="00EA71D4"/>
    <w:rsid w:val="00EB020F"/>
    <w:rsid w:val="00EB0291"/>
    <w:rsid w:val="00EC3D2B"/>
    <w:rsid w:val="00EF3907"/>
    <w:rsid w:val="00EF3B4A"/>
    <w:rsid w:val="00F009D0"/>
    <w:rsid w:val="00F16B8D"/>
    <w:rsid w:val="00F26AD3"/>
    <w:rsid w:val="00F32442"/>
    <w:rsid w:val="00F57DF3"/>
    <w:rsid w:val="00F67BA0"/>
    <w:rsid w:val="00F8545A"/>
    <w:rsid w:val="00F95BEC"/>
    <w:rsid w:val="00F9750E"/>
    <w:rsid w:val="00FA3ADA"/>
    <w:rsid w:val="00FE3D6A"/>
    <w:rsid w:val="00FE6E7C"/>
    <w:rsid w:val="00FE760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0C4"/>
    <w:rPr>
      <w:rFonts w:ascii="Verdana" w:eastAsia="Times New Roman" w:hAnsi="Verdana" w:cs="Lucida Sans Unicode"/>
      <w:szCs w:val="24"/>
      <w:lang w:eastAsia="en-US"/>
    </w:rPr>
  </w:style>
  <w:style w:type="paragraph" w:styleId="Heading1">
    <w:name w:val="heading 1"/>
    <w:basedOn w:val="Normal"/>
    <w:next w:val="Normal"/>
    <w:link w:val="Heading1Char"/>
    <w:qFormat/>
    <w:rsid w:val="001C468C"/>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68C"/>
    <w:rPr>
      <w:rFonts w:ascii="Verdana" w:eastAsia="Times New Roman" w:hAnsi="Verdana" w:cs="Lucida Sans Unicode"/>
      <w:b/>
      <w:bCs/>
      <w:sz w:val="24"/>
      <w:szCs w:val="24"/>
    </w:rPr>
  </w:style>
  <w:style w:type="paragraph" w:styleId="BalloonText">
    <w:name w:val="Balloon Text"/>
    <w:basedOn w:val="Normal"/>
    <w:link w:val="BalloonTextChar"/>
    <w:uiPriority w:val="99"/>
    <w:semiHidden/>
    <w:unhideWhenUsed/>
    <w:rsid w:val="001C468C"/>
    <w:rPr>
      <w:rFonts w:ascii="Tahoma" w:hAnsi="Tahoma" w:cs="Tahoma"/>
      <w:sz w:val="16"/>
      <w:szCs w:val="16"/>
    </w:rPr>
  </w:style>
  <w:style w:type="character" w:customStyle="1" w:styleId="BalloonTextChar">
    <w:name w:val="Balloon Text Char"/>
    <w:basedOn w:val="DefaultParagraphFont"/>
    <w:link w:val="BalloonText"/>
    <w:uiPriority w:val="99"/>
    <w:semiHidden/>
    <w:rsid w:val="001C468C"/>
    <w:rPr>
      <w:rFonts w:ascii="Tahoma" w:eastAsia="Times New Roman" w:hAnsi="Tahoma" w:cs="Tahoma"/>
      <w:sz w:val="16"/>
      <w:szCs w:val="16"/>
    </w:rPr>
  </w:style>
  <w:style w:type="paragraph" w:styleId="Header">
    <w:name w:val="header"/>
    <w:basedOn w:val="Normal"/>
    <w:link w:val="HeaderChar"/>
    <w:uiPriority w:val="99"/>
    <w:semiHidden/>
    <w:unhideWhenUsed/>
    <w:rsid w:val="00F67BA0"/>
    <w:pPr>
      <w:tabs>
        <w:tab w:val="center" w:pos="4513"/>
        <w:tab w:val="right" w:pos="9026"/>
      </w:tabs>
    </w:pPr>
  </w:style>
  <w:style w:type="character" w:customStyle="1" w:styleId="HeaderChar">
    <w:name w:val="Header Char"/>
    <w:basedOn w:val="DefaultParagraphFont"/>
    <w:link w:val="Header"/>
    <w:uiPriority w:val="99"/>
    <w:semiHidden/>
    <w:rsid w:val="00F67BA0"/>
    <w:rPr>
      <w:rFonts w:ascii="Verdana" w:eastAsia="Times New Roman" w:hAnsi="Verdana" w:cs="Lucida Sans Unicode"/>
      <w:szCs w:val="24"/>
      <w:lang w:eastAsia="en-US"/>
    </w:rPr>
  </w:style>
  <w:style w:type="paragraph" w:styleId="Footer">
    <w:name w:val="footer"/>
    <w:basedOn w:val="Normal"/>
    <w:link w:val="FooterChar"/>
    <w:uiPriority w:val="99"/>
    <w:unhideWhenUsed/>
    <w:rsid w:val="00F67BA0"/>
    <w:pPr>
      <w:tabs>
        <w:tab w:val="center" w:pos="4513"/>
        <w:tab w:val="right" w:pos="9026"/>
      </w:tabs>
    </w:pPr>
  </w:style>
  <w:style w:type="character" w:customStyle="1" w:styleId="FooterChar">
    <w:name w:val="Footer Char"/>
    <w:basedOn w:val="DefaultParagraphFont"/>
    <w:link w:val="Footer"/>
    <w:uiPriority w:val="99"/>
    <w:rsid w:val="00F67BA0"/>
    <w:rPr>
      <w:rFonts w:ascii="Verdana" w:eastAsia="Times New Roman" w:hAnsi="Verdana" w:cs="Lucida Sans Unicode"/>
      <w:szCs w:val="24"/>
      <w:lang w:eastAsia="en-US"/>
    </w:rPr>
  </w:style>
  <w:style w:type="paragraph" w:styleId="ListParagraph">
    <w:name w:val="List Paragraph"/>
    <w:basedOn w:val="Normal"/>
    <w:uiPriority w:val="34"/>
    <w:qFormat/>
    <w:rsid w:val="00F009D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0C4"/>
    <w:rPr>
      <w:rFonts w:ascii="Verdana" w:eastAsia="Times New Roman" w:hAnsi="Verdana" w:cs="Lucida Sans Unicode"/>
      <w:szCs w:val="24"/>
      <w:lang w:eastAsia="en-US"/>
    </w:rPr>
  </w:style>
  <w:style w:type="paragraph" w:styleId="Heading1">
    <w:name w:val="heading 1"/>
    <w:basedOn w:val="Normal"/>
    <w:next w:val="Normal"/>
    <w:link w:val="Heading1Char"/>
    <w:qFormat/>
    <w:rsid w:val="001C468C"/>
    <w:pPr>
      <w:keepNext/>
      <w:jc w:val="center"/>
      <w:outlineLvl w:val="0"/>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468C"/>
    <w:rPr>
      <w:rFonts w:ascii="Verdana" w:eastAsia="Times New Roman" w:hAnsi="Verdana" w:cs="Lucida Sans Unicode"/>
      <w:b/>
      <w:bCs/>
      <w:sz w:val="24"/>
      <w:szCs w:val="24"/>
    </w:rPr>
  </w:style>
  <w:style w:type="paragraph" w:styleId="BalloonText">
    <w:name w:val="Balloon Text"/>
    <w:basedOn w:val="Normal"/>
    <w:link w:val="BalloonTextChar"/>
    <w:uiPriority w:val="99"/>
    <w:semiHidden/>
    <w:unhideWhenUsed/>
    <w:rsid w:val="001C468C"/>
    <w:rPr>
      <w:rFonts w:ascii="Tahoma" w:hAnsi="Tahoma" w:cs="Tahoma"/>
      <w:sz w:val="16"/>
      <w:szCs w:val="16"/>
    </w:rPr>
  </w:style>
  <w:style w:type="character" w:customStyle="1" w:styleId="BalloonTextChar">
    <w:name w:val="Balloon Text Char"/>
    <w:basedOn w:val="DefaultParagraphFont"/>
    <w:link w:val="BalloonText"/>
    <w:uiPriority w:val="99"/>
    <w:semiHidden/>
    <w:rsid w:val="001C468C"/>
    <w:rPr>
      <w:rFonts w:ascii="Tahoma" w:eastAsia="Times New Roman" w:hAnsi="Tahoma" w:cs="Tahoma"/>
      <w:sz w:val="16"/>
      <w:szCs w:val="16"/>
    </w:rPr>
  </w:style>
  <w:style w:type="paragraph" w:styleId="Header">
    <w:name w:val="header"/>
    <w:basedOn w:val="Normal"/>
    <w:link w:val="HeaderChar"/>
    <w:uiPriority w:val="99"/>
    <w:semiHidden/>
    <w:unhideWhenUsed/>
    <w:rsid w:val="00F67BA0"/>
    <w:pPr>
      <w:tabs>
        <w:tab w:val="center" w:pos="4513"/>
        <w:tab w:val="right" w:pos="9026"/>
      </w:tabs>
    </w:pPr>
  </w:style>
  <w:style w:type="character" w:customStyle="1" w:styleId="HeaderChar">
    <w:name w:val="Header Char"/>
    <w:basedOn w:val="DefaultParagraphFont"/>
    <w:link w:val="Header"/>
    <w:uiPriority w:val="99"/>
    <w:semiHidden/>
    <w:rsid w:val="00F67BA0"/>
    <w:rPr>
      <w:rFonts w:ascii="Verdana" w:eastAsia="Times New Roman" w:hAnsi="Verdana" w:cs="Lucida Sans Unicode"/>
      <w:szCs w:val="24"/>
      <w:lang w:eastAsia="en-US"/>
    </w:rPr>
  </w:style>
  <w:style w:type="paragraph" w:styleId="Footer">
    <w:name w:val="footer"/>
    <w:basedOn w:val="Normal"/>
    <w:link w:val="FooterChar"/>
    <w:uiPriority w:val="99"/>
    <w:unhideWhenUsed/>
    <w:rsid w:val="00F67BA0"/>
    <w:pPr>
      <w:tabs>
        <w:tab w:val="center" w:pos="4513"/>
        <w:tab w:val="right" w:pos="9026"/>
      </w:tabs>
    </w:pPr>
  </w:style>
  <w:style w:type="character" w:customStyle="1" w:styleId="FooterChar">
    <w:name w:val="Footer Char"/>
    <w:basedOn w:val="DefaultParagraphFont"/>
    <w:link w:val="Footer"/>
    <w:uiPriority w:val="99"/>
    <w:rsid w:val="00F67BA0"/>
    <w:rPr>
      <w:rFonts w:ascii="Verdana" w:eastAsia="Times New Roman" w:hAnsi="Verdana" w:cs="Lucida Sans Unicode"/>
      <w:szCs w:val="24"/>
      <w:lang w:eastAsia="en-US"/>
    </w:rPr>
  </w:style>
  <w:style w:type="paragraph" w:styleId="ListParagraph">
    <w:name w:val="List Paragraph"/>
    <w:basedOn w:val="Normal"/>
    <w:uiPriority w:val="34"/>
    <w:qFormat/>
    <w:rsid w:val="00F009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B91976-2938-45CC-A813-F47BE29E1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ParishClerk</cp:lastModifiedBy>
  <cp:revision>3</cp:revision>
  <cp:lastPrinted>2016-11-30T12:03:00Z</cp:lastPrinted>
  <dcterms:created xsi:type="dcterms:W3CDTF">2016-12-18T20:22:00Z</dcterms:created>
  <dcterms:modified xsi:type="dcterms:W3CDTF">2016-12-18T20:23:00Z</dcterms:modified>
</cp:coreProperties>
</file>