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6AF1E" w14:textId="7299B8C6" w:rsidR="004D48FA" w:rsidRDefault="00CC69AB" w:rsidP="000A1077">
      <w:pPr>
        <w:ind w:left="-180" w:right="-54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05504033">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2D3E" w14:textId="77777777" w:rsidR="004D48FA" w:rsidRDefault="004D48FA" w:rsidP="004D48FA">
                            <w:pPr>
                              <w:pStyle w:val="Heading1"/>
                              <w:rPr>
                                <w:b/>
                                <w:i/>
                                <w:iCs/>
                                <w:sz w:val="40"/>
                              </w:rPr>
                            </w:pPr>
                            <w:r>
                              <w:rPr>
                                <w:b/>
                                <w:i/>
                                <w:iCs/>
                                <w:sz w:val="40"/>
                              </w:rPr>
                              <w:t>CHISELDON PARISH COUNCIL</w:t>
                            </w:r>
                          </w:p>
                          <w:p w14:paraId="056A8CE0" w14:textId="77777777" w:rsidR="004D48FA" w:rsidRDefault="004D48FA" w:rsidP="004D48FA">
                            <w:pPr>
                              <w:rPr>
                                <w:rFonts w:cs="Arial"/>
                              </w:rPr>
                            </w:pPr>
                          </w:p>
                          <w:p w14:paraId="63AB2FAF" w14:textId="77777777" w:rsidR="004D48FA" w:rsidRDefault="004D48FA"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7JgA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" stroked="f">
                <v:textbox>
                  <w:txbxContent>
                    <w:p w14:paraId="4C8E2D3E" w14:textId="77777777" w:rsidR="004D48FA" w:rsidRDefault="004D48FA" w:rsidP="004D48FA">
                      <w:pPr>
                        <w:pStyle w:val="Heading1"/>
                        <w:rPr>
                          <w:b/>
                          <w:i/>
                          <w:iCs/>
                          <w:sz w:val="40"/>
                        </w:rPr>
                      </w:pPr>
                      <w:r>
                        <w:rPr>
                          <w:b/>
                          <w:i/>
                          <w:iCs/>
                          <w:sz w:val="40"/>
                        </w:rPr>
                        <w:t>CHISELDON PARISH COUNCIL</w:t>
                      </w:r>
                    </w:p>
                    <w:p w14:paraId="056A8CE0" w14:textId="77777777" w:rsidR="004D48FA" w:rsidRDefault="004D48FA" w:rsidP="004D48FA">
                      <w:pPr>
                        <w:rPr>
                          <w:rFonts w:cs="Arial"/>
                        </w:rPr>
                      </w:pPr>
                    </w:p>
                    <w:p w14:paraId="63AB2FAF" w14:textId="77777777" w:rsidR="004D48FA" w:rsidRDefault="004D48FA"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0EDA7B92">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7">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57A8B9AF" w14:textId="4CBF7280" w:rsidR="004D48FA" w:rsidRDefault="00D325C5" w:rsidP="004D48FA">
      <w:pPr>
        <w:pStyle w:val="Heading2"/>
        <w:rPr>
          <w:rFonts w:ascii="Verdana" w:hAnsi="Verdana"/>
          <w:b/>
          <w:bCs/>
        </w:rPr>
      </w:pPr>
      <w:r>
        <w:rPr>
          <w:rFonts w:ascii="Verdana" w:hAnsi="Verdana"/>
          <w:b/>
          <w:bCs/>
        </w:rPr>
        <w:t xml:space="preserve">You are summons to the JULY </w:t>
      </w:r>
      <w:r w:rsidR="004D48FA">
        <w:rPr>
          <w:rFonts w:ascii="Verdana" w:hAnsi="Verdana"/>
          <w:b/>
          <w:bCs/>
        </w:rPr>
        <w:t>PARISH COUNCIL MEETING</w:t>
      </w:r>
      <w:r>
        <w:rPr>
          <w:rFonts w:ascii="Verdana" w:hAnsi="Verdana"/>
          <w:b/>
          <w:bCs/>
        </w:rPr>
        <w:t>.</w:t>
      </w:r>
    </w:p>
    <w:p w14:paraId="72026566" w14:textId="72F0105C" w:rsidR="00A7596A" w:rsidRDefault="00A7596A" w:rsidP="00A7596A">
      <w:pPr>
        <w:ind w:left="3600" w:firstLine="720"/>
        <w:rPr>
          <w:rFonts w:ascii="Verdana" w:hAnsi="Verdana"/>
        </w:rPr>
      </w:pPr>
      <w:r>
        <w:rPr>
          <w:rFonts w:ascii="Verdana" w:hAnsi="Verdana" w:cs="Arial"/>
          <w:b/>
          <w:bCs/>
          <w:sz w:val="24"/>
        </w:rPr>
        <w:t>AGENDA</w:t>
      </w:r>
    </w:p>
    <w:p w14:paraId="70A603FE" w14:textId="6B26E236" w:rsidR="00AB4FD1" w:rsidRPr="00EC5582" w:rsidRDefault="004D48FA" w:rsidP="00EC5582">
      <w:pPr>
        <w:ind w:left="720" w:firstLine="720"/>
        <w:rPr>
          <w:rFonts w:ascii="Verdana" w:hAnsi="Verdana"/>
          <w:b/>
          <w:szCs w:val="18"/>
        </w:rPr>
      </w:pPr>
      <w:r>
        <w:rPr>
          <w:rFonts w:ascii="Verdana" w:hAnsi="Verdana"/>
        </w:rPr>
        <w:t xml:space="preserve"> </w:t>
      </w:r>
      <w:proofErr w:type="gramStart"/>
      <w:r>
        <w:rPr>
          <w:rFonts w:ascii="Verdana" w:hAnsi="Verdana"/>
        </w:rPr>
        <w:t>on</w:t>
      </w:r>
      <w:proofErr w:type="gramEnd"/>
      <w:r>
        <w:rPr>
          <w:rFonts w:ascii="Verdana" w:hAnsi="Verdana"/>
        </w:rPr>
        <w:t xml:space="preserve"> </w:t>
      </w:r>
      <w:r w:rsidR="003171F2">
        <w:rPr>
          <w:rFonts w:ascii="Verdana" w:hAnsi="Verdana"/>
          <w:b/>
          <w:bCs/>
        </w:rPr>
        <w:t>Monday 10</w:t>
      </w:r>
      <w:r w:rsidR="003171F2" w:rsidRPr="003171F2">
        <w:rPr>
          <w:rFonts w:ascii="Verdana" w:hAnsi="Verdana"/>
          <w:b/>
          <w:bCs/>
          <w:vertAlign w:val="superscript"/>
        </w:rPr>
        <w:t>th</w:t>
      </w:r>
      <w:r w:rsidR="003171F2">
        <w:rPr>
          <w:rFonts w:ascii="Verdana" w:hAnsi="Verdana"/>
          <w:b/>
          <w:bCs/>
        </w:rPr>
        <w:t xml:space="preserve"> June</w:t>
      </w:r>
      <w:r w:rsidR="006B5969">
        <w:rPr>
          <w:rFonts w:ascii="Verdana" w:hAnsi="Verdana"/>
          <w:b/>
          <w:bCs/>
        </w:rPr>
        <w:t xml:space="preserve"> 2019</w:t>
      </w:r>
      <w:r w:rsidR="0014225C">
        <w:rPr>
          <w:rFonts w:ascii="Verdana" w:hAnsi="Verdana"/>
          <w:b/>
          <w:bCs/>
        </w:rPr>
        <w:t xml:space="preserve"> </w:t>
      </w:r>
      <w:r w:rsidR="00EC5582">
        <w:rPr>
          <w:rFonts w:ascii="Verdana" w:hAnsi="Verdana"/>
          <w:b/>
          <w:bCs/>
        </w:rPr>
        <w:t xml:space="preserve">at </w:t>
      </w:r>
      <w:r w:rsidR="006B5969">
        <w:rPr>
          <w:rFonts w:ascii="Verdana" w:hAnsi="Verdana"/>
          <w:b/>
          <w:bCs/>
        </w:rPr>
        <w:t>7.3</w:t>
      </w:r>
      <w:r w:rsidR="00740E05">
        <w:rPr>
          <w:rFonts w:ascii="Verdana" w:hAnsi="Verdana"/>
          <w:b/>
          <w:bCs/>
        </w:rPr>
        <w:t>0</w:t>
      </w:r>
      <w:r w:rsidR="00C33472">
        <w:rPr>
          <w:rFonts w:ascii="Verdana" w:hAnsi="Verdana"/>
          <w:b/>
          <w:bCs/>
        </w:rPr>
        <w:t xml:space="preserve">pm </w:t>
      </w:r>
      <w:r w:rsidR="00740E05">
        <w:rPr>
          <w:rFonts w:ascii="Verdana" w:hAnsi="Verdana"/>
          <w:b/>
          <w:bCs/>
        </w:rPr>
        <w:t>at the</w:t>
      </w:r>
      <w:r w:rsidR="0048445F">
        <w:rPr>
          <w:rFonts w:ascii="Verdana" w:hAnsi="Verdana"/>
          <w:b/>
          <w:bCs/>
        </w:rPr>
        <w:t xml:space="preserve"> </w:t>
      </w:r>
      <w:r w:rsidR="006B5969">
        <w:rPr>
          <w:rFonts w:ascii="Verdana" w:hAnsi="Verdana"/>
          <w:b/>
          <w:bCs/>
        </w:rPr>
        <w:t>Recreation Hall, off Norris Close, Chiseldon.</w:t>
      </w:r>
    </w:p>
    <w:p w14:paraId="6A86B461" w14:textId="675D5105" w:rsidR="004D48FA" w:rsidRPr="00EE6133" w:rsidRDefault="004D48FA" w:rsidP="004D48FA">
      <w:pPr>
        <w:ind w:left="720" w:right="-291" w:firstLine="720"/>
        <w:rPr>
          <w:rFonts w:ascii="Verdana" w:hAnsi="Verdana"/>
          <w:szCs w:val="18"/>
        </w:rPr>
      </w:pP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t xml:space="preserve">   </w:t>
      </w:r>
      <w:r w:rsidRPr="00EE6133">
        <w:rPr>
          <w:rFonts w:ascii="Verdana" w:hAnsi="Verdana"/>
          <w:szCs w:val="18"/>
        </w:rPr>
        <w:t>Papers</w:t>
      </w:r>
      <w:r w:rsidR="002E184A">
        <w:rPr>
          <w:rFonts w:ascii="Verdana" w:hAnsi="Verdana"/>
          <w:szCs w:val="18"/>
        </w:rPr>
        <w:t>;</w:t>
      </w:r>
    </w:p>
    <w:p w14:paraId="4CC2D35D" w14:textId="77777777" w:rsidR="00730926" w:rsidRPr="00303953" w:rsidRDefault="004D48FA" w:rsidP="00730926">
      <w:pPr>
        <w:ind w:left="720" w:right="-291" w:firstLine="720"/>
        <w:rPr>
          <w:rFonts w:ascii="Verdana" w:hAnsi="Verdana"/>
          <w:i/>
          <w:szCs w:val="18"/>
        </w:rPr>
      </w:pP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303953">
        <w:rPr>
          <w:rFonts w:ascii="Verdana" w:hAnsi="Verdana"/>
          <w:i/>
          <w:szCs w:val="18"/>
        </w:rPr>
        <w:tab/>
      </w:r>
      <w:r w:rsidRPr="00303953">
        <w:rPr>
          <w:rFonts w:ascii="Verdana" w:hAnsi="Verdana"/>
          <w:i/>
          <w:szCs w:val="18"/>
        </w:rPr>
        <w:tab/>
        <w:t xml:space="preserve">              </w:t>
      </w:r>
      <w:proofErr w:type="gramStart"/>
      <w:r w:rsidRPr="00303953">
        <w:rPr>
          <w:rFonts w:ascii="Verdana" w:hAnsi="Verdana"/>
          <w:i/>
          <w:szCs w:val="18"/>
        </w:rPr>
        <w:t>included</w:t>
      </w:r>
      <w:proofErr w:type="gramEnd"/>
    </w:p>
    <w:p w14:paraId="1B0C8798" w14:textId="37E38027" w:rsidR="003A6371" w:rsidRPr="00303953" w:rsidRDefault="00312296" w:rsidP="00AB4FD1">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4ABA9F52" w14:textId="77777777" w:rsidR="003A6371" w:rsidRPr="00303953" w:rsidRDefault="003A6371" w:rsidP="00CA0E03">
      <w:pPr>
        <w:ind w:left="720" w:right="-291" w:firstLine="720"/>
        <w:rPr>
          <w:rFonts w:ascii="Verdana" w:hAnsi="Verdana"/>
          <w:i/>
          <w:szCs w:val="18"/>
        </w:rPr>
      </w:pPr>
    </w:p>
    <w:p w14:paraId="6E55E9C5" w14:textId="77777777" w:rsidR="003A6371" w:rsidRPr="000B4118" w:rsidRDefault="003A6371" w:rsidP="003171F2">
      <w:pPr>
        <w:ind w:right="-291"/>
        <w:rPr>
          <w:rFonts w:ascii="Verdana" w:hAnsi="Verdana"/>
          <w:szCs w:val="18"/>
        </w:rPr>
      </w:pPr>
    </w:p>
    <w:p w14:paraId="53DA8065" w14:textId="6B1BE889" w:rsidR="003171F2" w:rsidRPr="000B4118" w:rsidRDefault="00005331" w:rsidP="00005331">
      <w:pPr>
        <w:rPr>
          <w:rFonts w:ascii="Verdana" w:hAnsi="Verdana"/>
          <w:b/>
          <w:bCs/>
          <w:szCs w:val="18"/>
        </w:rPr>
      </w:pPr>
      <w:proofErr w:type="gramStart"/>
      <w:r w:rsidRPr="000B4118">
        <w:rPr>
          <w:rFonts w:ascii="Verdana" w:hAnsi="Verdana"/>
          <w:b/>
          <w:bCs/>
          <w:szCs w:val="18"/>
        </w:rPr>
        <w:t>1.</w:t>
      </w:r>
      <w:r w:rsidR="00AB2EE5" w:rsidRPr="000B4118">
        <w:rPr>
          <w:rFonts w:ascii="Verdana" w:hAnsi="Verdana"/>
          <w:b/>
          <w:bCs/>
          <w:szCs w:val="18"/>
        </w:rPr>
        <w:t>Vote</w:t>
      </w:r>
      <w:proofErr w:type="gramEnd"/>
      <w:r w:rsidR="00AB2EE5" w:rsidRPr="000B4118">
        <w:rPr>
          <w:rFonts w:ascii="Verdana" w:hAnsi="Verdana"/>
          <w:b/>
          <w:bCs/>
          <w:szCs w:val="18"/>
        </w:rPr>
        <w:t xml:space="preserve"> for </w:t>
      </w:r>
      <w:r w:rsidR="003171F2" w:rsidRPr="000B4118">
        <w:rPr>
          <w:rFonts w:ascii="Verdana" w:hAnsi="Verdana"/>
          <w:b/>
          <w:bCs/>
          <w:szCs w:val="18"/>
        </w:rPr>
        <w:t>CO-OPTION OF COUNCILLORS</w:t>
      </w:r>
      <w:r w:rsidR="00D62BAD" w:rsidRPr="000B4118">
        <w:rPr>
          <w:rFonts w:ascii="Verdana" w:hAnsi="Verdana"/>
          <w:b/>
          <w:bCs/>
          <w:szCs w:val="18"/>
        </w:rPr>
        <w:t xml:space="preserve"> (if needed)</w:t>
      </w:r>
    </w:p>
    <w:p w14:paraId="4DC130B2" w14:textId="77777777" w:rsidR="003171F2" w:rsidRDefault="002F4D0C" w:rsidP="00CA0E03">
      <w:pPr>
        <w:rPr>
          <w:rFonts w:ascii="Verdana" w:hAnsi="Verdana"/>
          <w:b/>
          <w:bCs/>
          <w:szCs w:val="18"/>
        </w:rPr>
      </w:pPr>
      <w:r w:rsidRPr="00AD3381">
        <w:rPr>
          <w:rFonts w:ascii="Verdana" w:hAnsi="Verdana"/>
          <w:b/>
          <w:bCs/>
          <w:szCs w:val="18"/>
        </w:rPr>
        <w:t xml:space="preserve"> </w:t>
      </w:r>
    </w:p>
    <w:p w14:paraId="2347D288" w14:textId="4D0423B4" w:rsidR="008C6634" w:rsidRPr="00AD3381" w:rsidRDefault="003171F2" w:rsidP="00CA0E03">
      <w:pPr>
        <w:rPr>
          <w:rFonts w:ascii="Verdana" w:hAnsi="Verdana"/>
          <w:b/>
          <w:bCs/>
          <w:szCs w:val="18"/>
        </w:rPr>
      </w:pPr>
      <w:r>
        <w:rPr>
          <w:rFonts w:ascii="Verdana" w:hAnsi="Verdana"/>
          <w:b/>
          <w:bCs/>
          <w:szCs w:val="18"/>
        </w:rPr>
        <w:t>2</w:t>
      </w:r>
      <w:r w:rsidR="00E367ED" w:rsidRPr="00AD3381">
        <w:rPr>
          <w:rFonts w:ascii="Verdana" w:hAnsi="Verdana"/>
          <w:b/>
          <w:bCs/>
          <w:szCs w:val="18"/>
        </w:rPr>
        <w:t>.</w:t>
      </w:r>
      <w:r w:rsidR="004D48FA" w:rsidRPr="00AD338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(Absences without apologies to be noted separately)</w:t>
      </w:r>
    </w:p>
    <w:p w14:paraId="15647570" w14:textId="77777777" w:rsidR="008C6634" w:rsidRPr="00AD3381" w:rsidRDefault="008C6634" w:rsidP="008C6634">
      <w:pPr>
        <w:jc w:val="both"/>
        <w:rPr>
          <w:rFonts w:ascii="Verdana" w:hAnsi="Verdana"/>
          <w:b/>
          <w:bCs/>
          <w:szCs w:val="18"/>
        </w:rPr>
      </w:pPr>
    </w:p>
    <w:p w14:paraId="0C5B5964" w14:textId="2B4F6B95" w:rsidR="00553D54" w:rsidRPr="00AD3381" w:rsidRDefault="003171F2" w:rsidP="008C6634">
      <w:pPr>
        <w:jc w:val="both"/>
        <w:rPr>
          <w:rFonts w:ascii="Verdana" w:hAnsi="Verdana"/>
          <w:b/>
          <w:bCs/>
          <w:szCs w:val="18"/>
        </w:rPr>
      </w:pPr>
      <w:r>
        <w:rPr>
          <w:rFonts w:ascii="Verdana" w:hAnsi="Verdana"/>
          <w:b/>
          <w:bCs/>
          <w:szCs w:val="18"/>
        </w:rPr>
        <w:t>3</w:t>
      </w:r>
      <w:r w:rsidR="00E367ED" w:rsidRPr="00AD3381">
        <w:rPr>
          <w:rFonts w:ascii="Verdana" w:hAnsi="Verdana"/>
          <w:b/>
          <w:bCs/>
          <w:szCs w:val="18"/>
        </w:rPr>
        <w:t xml:space="preserve">. </w:t>
      </w:r>
      <w:r w:rsidR="00AA34D6" w:rsidRPr="00AD3381">
        <w:rPr>
          <w:rFonts w:ascii="Verdana" w:hAnsi="Verdana"/>
          <w:b/>
          <w:bCs/>
          <w:szCs w:val="18"/>
        </w:rPr>
        <w:t>DECLARATIONS OF INTERESTS</w:t>
      </w:r>
      <w:r w:rsidR="001B00D3">
        <w:rPr>
          <w:rFonts w:ascii="Verdana" w:hAnsi="Verdana"/>
          <w:b/>
          <w:bCs/>
          <w:szCs w:val="18"/>
        </w:rPr>
        <w:t xml:space="preserve"> </w:t>
      </w:r>
      <w:r w:rsidR="001B00D3" w:rsidRPr="00D325C5">
        <w:rPr>
          <w:rFonts w:ascii="Verdana" w:hAnsi="Verdana"/>
          <w:b/>
          <w:bCs/>
          <w:szCs w:val="18"/>
        </w:rPr>
        <w:t>and vote on any dispensations requested.</w:t>
      </w:r>
      <w:r w:rsidR="001B00D3">
        <w:rPr>
          <w:rFonts w:ascii="Verdana" w:hAnsi="Verdana"/>
          <w:b/>
          <w:bCs/>
          <w:szCs w:val="18"/>
        </w:rPr>
        <w:t xml:space="preserve"> </w:t>
      </w:r>
    </w:p>
    <w:p w14:paraId="19186769" w14:textId="77777777" w:rsidR="008C6634" w:rsidRPr="00AD3381" w:rsidRDefault="008C6634" w:rsidP="008C6634">
      <w:pPr>
        <w:jc w:val="both"/>
        <w:rPr>
          <w:rFonts w:ascii="Verdana" w:hAnsi="Verdana"/>
          <w:b/>
          <w:bCs/>
          <w:szCs w:val="18"/>
        </w:rPr>
      </w:pPr>
    </w:p>
    <w:p w14:paraId="41CFED46" w14:textId="7A8F6B7F" w:rsidR="008C6634" w:rsidRDefault="003171F2" w:rsidP="007E7640">
      <w:pPr>
        <w:jc w:val="both"/>
        <w:rPr>
          <w:rFonts w:ascii="Verdana" w:hAnsi="Verdana"/>
          <w:noProof/>
          <w:sz w:val="22"/>
        </w:rPr>
      </w:pPr>
      <w:r>
        <w:rPr>
          <w:rFonts w:ascii="Verdana" w:hAnsi="Verdana"/>
          <w:b/>
          <w:bCs/>
          <w:szCs w:val="18"/>
        </w:rPr>
        <w:t>4</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DC017B">
        <w:rPr>
          <w:rFonts w:ascii="Verdana" w:hAnsi="Verdana"/>
          <w:noProof/>
          <w:sz w:val="22"/>
        </w:rPr>
        <w:t xml:space="preserve">Full Council meeting on </w:t>
      </w:r>
      <w:r w:rsidR="00D62BAD">
        <w:rPr>
          <w:rFonts w:ascii="Verdana" w:hAnsi="Verdana"/>
          <w:noProof/>
          <w:sz w:val="22"/>
        </w:rPr>
        <w:t>10</w:t>
      </w:r>
      <w:r w:rsidR="00D62BAD" w:rsidRPr="00D62BAD">
        <w:rPr>
          <w:rFonts w:ascii="Verdana" w:hAnsi="Verdana"/>
          <w:noProof/>
          <w:sz w:val="22"/>
          <w:vertAlign w:val="superscript"/>
        </w:rPr>
        <w:t>th</w:t>
      </w:r>
      <w:r w:rsidR="00D62BAD">
        <w:rPr>
          <w:rFonts w:ascii="Verdana" w:hAnsi="Verdana"/>
          <w:noProof/>
          <w:sz w:val="22"/>
        </w:rPr>
        <w:t xml:space="preserve"> June</w:t>
      </w:r>
      <w:r w:rsidR="00DC017B">
        <w:rPr>
          <w:rFonts w:ascii="Verdana" w:hAnsi="Verdana"/>
          <w:noProof/>
          <w:sz w:val="22"/>
        </w:rPr>
        <w:t xml:space="preserve"> 2019</w:t>
      </w:r>
    </w:p>
    <w:p w14:paraId="26807A82" w14:textId="77777777" w:rsidR="00005331" w:rsidRDefault="00005331" w:rsidP="00A82D75">
      <w:pPr>
        <w:jc w:val="both"/>
        <w:rPr>
          <w:rFonts w:ascii="Verdana" w:hAnsi="Verdana"/>
          <w:sz w:val="14"/>
          <w:szCs w:val="18"/>
        </w:rPr>
      </w:pPr>
    </w:p>
    <w:p w14:paraId="0BF63BB3" w14:textId="77777777" w:rsidR="00D66018" w:rsidRDefault="003171F2" w:rsidP="00A82D75">
      <w:pPr>
        <w:jc w:val="both"/>
        <w:rPr>
          <w:rFonts w:ascii="Verdana" w:hAnsi="Verdana"/>
          <w:b/>
          <w:bCs/>
          <w:szCs w:val="18"/>
        </w:rPr>
      </w:pPr>
      <w:r>
        <w:rPr>
          <w:rFonts w:ascii="Verdana" w:hAnsi="Verdana"/>
          <w:b/>
          <w:szCs w:val="18"/>
        </w:rPr>
        <w:t>5</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r w:rsidR="00E96BF2" w:rsidRPr="00AD3381">
        <w:rPr>
          <w:rFonts w:ascii="Verdana" w:hAnsi="Verdana"/>
          <w:b/>
          <w:bCs/>
          <w:szCs w:val="18"/>
        </w:rPr>
        <w:tab/>
      </w:r>
    </w:p>
    <w:p w14:paraId="099C4388" w14:textId="77777777" w:rsidR="00D66018" w:rsidRDefault="00D66018" w:rsidP="00A82D75">
      <w:pPr>
        <w:jc w:val="both"/>
        <w:rPr>
          <w:rFonts w:ascii="Verdana" w:hAnsi="Verdana"/>
          <w:b/>
          <w:bCs/>
          <w:szCs w:val="18"/>
        </w:rPr>
      </w:pPr>
    </w:p>
    <w:p w14:paraId="435B93C8" w14:textId="77777777" w:rsidR="00D66018" w:rsidRDefault="00D66018" w:rsidP="00D66018">
      <w:pPr>
        <w:tabs>
          <w:tab w:val="left" w:pos="426"/>
        </w:tabs>
        <w:rPr>
          <w:rFonts w:ascii="Verdana" w:hAnsi="Verdana"/>
          <w:b/>
          <w:bCs/>
          <w:szCs w:val="18"/>
        </w:rPr>
      </w:pPr>
      <w:r>
        <w:rPr>
          <w:rFonts w:ascii="Verdana" w:hAnsi="Verdana"/>
          <w:b/>
          <w:bCs/>
          <w:szCs w:val="18"/>
        </w:rPr>
        <w:t xml:space="preserve">6. </w:t>
      </w:r>
      <w:r w:rsidRPr="00AD3381">
        <w:rPr>
          <w:rFonts w:ascii="Verdana" w:hAnsi="Verdana"/>
          <w:b/>
          <w:bCs/>
          <w:szCs w:val="18"/>
        </w:rPr>
        <w:t>SWINDON BOROUGH COUNCIL REPORTS FROM WARD CLLR</w:t>
      </w:r>
      <w:r>
        <w:rPr>
          <w:rFonts w:ascii="Verdana" w:hAnsi="Verdana"/>
          <w:b/>
          <w:bCs/>
          <w:szCs w:val="18"/>
        </w:rPr>
        <w:t xml:space="preserve">S  </w:t>
      </w:r>
    </w:p>
    <w:p w14:paraId="2B41439D" w14:textId="77777777" w:rsidR="00D66018" w:rsidRDefault="00D66018" w:rsidP="00D66018">
      <w:pPr>
        <w:tabs>
          <w:tab w:val="left" w:pos="426"/>
        </w:tabs>
        <w:rPr>
          <w:rFonts w:ascii="Verdana" w:hAnsi="Verdana"/>
          <w:b/>
          <w:bCs/>
          <w:szCs w:val="18"/>
        </w:rPr>
      </w:pPr>
    </w:p>
    <w:p w14:paraId="3B0FDF79" w14:textId="5653BDC4" w:rsidR="006B5969" w:rsidRDefault="00086084" w:rsidP="00D66018">
      <w:pPr>
        <w:jc w:val="both"/>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59264" behindDoc="0" locked="0" layoutInCell="1" allowOverlap="1" wp14:anchorId="70959D57" wp14:editId="3FBD30F3">
                <wp:simplePos x="0" y="0"/>
                <wp:positionH relativeFrom="column">
                  <wp:posOffset>-160020</wp:posOffset>
                </wp:positionH>
                <wp:positionV relativeFrom="paragraph">
                  <wp:posOffset>84455</wp:posOffset>
                </wp:positionV>
                <wp:extent cx="7056120" cy="2164080"/>
                <wp:effectExtent l="0" t="0" r="11430" b="26670"/>
                <wp:wrapNone/>
                <wp:docPr id="1" name="Rectangle 1"/>
                <wp:cNvGraphicFramePr/>
                <a:graphic xmlns:a="http://schemas.openxmlformats.org/drawingml/2006/main">
                  <a:graphicData uri="http://schemas.microsoft.com/office/word/2010/wordprocessingShape">
                    <wps:wsp>
                      <wps:cNvSpPr/>
                      <wps:spPr>
                        <a:xfrm>
                          <a:off x="0" y="0"/>
                          <a:ext cx="7056120" cy="21640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2.6pt;margin-top:6.65pt;width:555.6pt;height:17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" filled="f" strokecolor="#243f60 [1604]" strokeweight="2pt"/>
            </w:pict>
          </mc:Fallback>
        </mc:AlternateContent>
      </w:r>
      <w:r w:rsidR="00B6340E">
        <w:rPr>
          <w:rFonts w:ascii="Verdana" w:hAnsi="Verdana"/>
          <w:b/>
          <w:bCs/>
          <w:szCs w:val="18"/>
        </w:rPr>
        <w:t xml:space="preserve"> </w:t>
      </w:r>
      <w:r w:rsidR="00F63A29" w:rsidRPr="00DC4B5D">
        <w:rPr>
          <w:rFonts w:ascii="Verdana" w:hAnsi="Verdana"/>
          <w:b/>
          <w:bCs/>
          <w:color w:val="FF0000"/>
          <w:szCs w:val="18"/>
        </w:rPr>
        <w:t xml:space="preserve"> </w:t>
      </w:r>
    </w:p>
    <w:p w14:paraId="7D913462" w14:textId="77777777" w:rsidR="004C30FC" w:rsidRPr="004C30FC" w:rsidRDefault="004C30FC" w:rsidP="004C30FC">
      <w:pPr>
        <w:tabs>
          <w:tab w:val="left" w:pos="426"/>
        </w:tabs>
        <w:jc w:val="center"/>
        <w:rPr>
          <w:rFonts w:ascii="Verdana" w:hAnsi="Verdana"/>
          <w:b/>
          <w:bCs/>
          <w:szCs w:val="18"/>
        </w:rPr>
      </w:pPr>
    </w:p>
    <w:p w14:paraId="46937FF3" w14:textId="7FFA5B7D" w:rsidR="004C30FC" w:rsidRPr="004C30FC" w:rsidRDefault="009E615F" w:rsidP="004C30FC">
      <w:pPr>
        <w:tabs>
          <w:tab w:val="left" w:pos="426"/>
        </w:tabs>
        <w:jc w:val="center"/>
        <w:rPr>
          <w:rFonts w:ascii="Verdana" w:hAnsi="Verdana"/>
          <w:b/>
          <w:bCs/>
          <w:szCs w:val="18"/>
        </w:rPr>
      </w:pPr>
      <w:r w:rsidRPr="009E615F">
        <w:rPr>
          <w:rFonts w:ascii="Verdana" w:hAnsi="Verdana"/>
          <w:b/>
          <w:bCs/>
          <w:szCs w:val="18"/>
        </w:rPr>
        <w:t xml:space="preserve">COMMITTEE ITEMS </w:t>
      </w:r>
      <w:proofErr w:type="gramStart"/>
      <w:r w:rsidRPr="009E615F">
        <w:rPr>
          <w:rFonts w:ascii="Verdana" w:hAnsi="Verdana"/>
          <w:b/>
          <w:bCs/>
          <w:szCs w:val="18"/>
        </w:rPr>
        <w:t xml:space="preserve">- </w:t>
      </w:r>
      <w:r w:rsidR="004C30FC" w:rsidRPr="004C30FC">
        <w:rPr>
          <w:rFonts w:ascii="Verdana" w:hAnsi="Verdana"/>
          <w:b/>
          <w:bCs/>
          <w:szCs w:val="18"/>
        </w:rPr>
        <w:t xml:space="preserve"> </w:t>
      </w:r>
      <w:r>
        <w:rPr>
          <w:rFonts w:ascii="Verdana" w:hAnsi="Verdana"/>
          <w:b/>
          <w:bCs/>
          <w:szCs w:val="18"/>
        </w:rPr>
        <w:t>FINANCE</w:t>
      </w:r>
      <w:proofErr w:type="gramEnd"/>
    </w:p>
    <w:p w14:paraId="26008437" w14:textId="77777777" w:rsidR="003171F2" w:rsidRDefault="003171F2" w:rsidP="004D48FA">
      <w:pPr>
        <w:tabs>
          <w:tab w:val="left" w:pos="426"/>
        </w:tabs>
        <w:rPr>
          <w:rFonts w:ascii="Verdana" w:hAnsi="Verdana"/>
          <w:b/>
          <w:bCs/>
          <w:szCs w:val="18"/>
        </w:rPr>
      </w:pPr>
    </w:p>
    <w:p w14:paraId="0C5554B1" w14:textId="509051A9" w:rsidR="009E615F" w:rsidRDefault="009E615F" w:rsidP="004D48FA">
      <w:pPr>
        <w:tabs>
          <w:tab w:val="left" w:pos="426"/>
        </w:tabs>
        <w:rPr>
          <w:rFonts w:ascii="Verdana" w:hAnsi="Verdana"/>
          <w:b/>
          <w:bCs/>
          <w:szCs w:val="18"/>
        </w:rPr>
      </w:pPr>
      <w:r>
        <w:rPr>
          <w:rFonts w:ascii="Verdana" w:hAnsi="Verdana"/>
          <w:b/>
          <w:bCs/>
          <w:szCs w:val="18"/>
        </w:rPr>
        <w:t xml:space="preserve">6. Approve costs of Strimmer for handyman – </w:t>
      </w:r>
      <w:r w:rsidR="00D325C5" w:rsidRPr="00D325C5">
        <w:rPr>
          <w:rFonts w:ascii="Verdana" w:hAnsi="Verdana"/>
          <w:b/>
          <w:bCs/>
          <w:color w:val="00B050"/>
          <w:szCs w:val="18"/>
        </w:rPr>
        <w:t>See additional documentation</w:t>
      </w:r>
    </w:p>
    <w:p w14:paraId="26C6373D" w14:textId="77777777" w:rsidR="009E615F" w:rsidRDefault="009E615F" w:rsidP="004D48FA">
      <w:pPr>
        <w:tabs>
          <w:tab w:val="left" w:pos="426"/>
        </w:tabs>
        <w:rPr>
          <w:rFonts w:ascii="Verdana" w:hAnsi="Verdana"/>
          <w:b/>
          <w:bCs/>
          <w:szCs w:val="18"/>
        </w:rPr>
      </w:pPr>
    </w:p>
    <w:p w14:paraId="5E35A527" w14:textId="63DD1DFD" w:rsidR="009E615F" w:rsidRDefault="004C30FC" w:rsidP="004D48FA">
      <w:pPr>
        <w:tabs>
          <w:tab w:val="left" w:pos="426"/>
        </w:tabs>
        <w:rPr>
          <w:rFonts w:ascii="Verdana" w:hAnsi="Verdana"/>
          <w:b/>
          <w:bCs/>
          <w:szCs w:val="18"/>
        </w:rPr>
      </w:pPr>
      <w:r>
        <w:rPr>
          <w:rFonts w:ascii="Verdana" w:hAnsi="Verdana"/>
          <w:b/>
          <w:bCs/>
          <w:szCs w:val="18"/>
        </w:rPr>
        <w:t xml:space="preserve">7. </w:t>
      </w:r>
      <w:r w:rsidR="009E615F">
        <w:rPr>
          <w:rFonts w:ascii="Verdana" w:hAnsi="Verdana"/>
          <w:b/>
          <w:bCs/>
          <w:szCs w:val="18"/>
        </w:rPr>
        <w:t xml:space="preserve"> Approve costs of repairs to Memorial Stone on New Road – </w:t>
      </w:r>
      <w:r w:rsidR="00D66018" w:rsidRPr="00D66018">
        <w:rPr>
          <w:rFonts w:ascii="Verdana" w:hAnsi="Verdana"/>
          <w:b/>
          <w:bCs/>
          <w:color w:val="00B050"/>
          <w:szCs w:val="18"/>
        </w:rPr>
        <w:t>See additional documentation</w:t>
      </w:r>
    </w:p>
    <w:p w14:paraId="7CDD00F4" w14:textId="4B0DB284" w:rsidR="003171F2" w:rsidRDefault="004C30FC" w:rsidP="004D48FA">
      <w:pPr>
        <w:tabs>
          <w:tab w:val="left" w:pos="426"/>
        </w:tabs>
        <w:rPr>
          <w:rFonts w:ascii="Verdana" w:hAnsi="Verdana"/>
          <w:b/>
          <w:bCs/>
          <w:szCs w:val="18"/>
        </w:rPr>
      </w:pPr>
      <w:r>
        <w:rPr>
          <w:rFonts w:ascii="Verdana" w:hAnsi="Verdana"/>
          <w:b/>
          <w:bCs/>
          <w:szCs w:val="18"/>
        </w:rPr>
        <w:t xml:space="preserve"> </w:t>
      </w:r>
    </w:p>
    <w:p w14:paraId="71C45379" w14:textId="3FF7C8D5" w:rsidR="00F55BB7" w:rsidRDefault="00F55BB7" w:rsidP="00F55BB7">
      <w:pPr>
        <w:tabs>
          <w:tab w:val="left" w:pos="426"/>
        </w:tabs>
        <w:rPr>
          <w:rFonts w:ascii="Verdana" w:hAnsi="Verdana"/>
          <w:b/>
          <w:bCs/>
          <w:szCs w:val="18"/>
        </w:rPr>
      </w:pPr>
      <w:r>
        <w:rPr>
          <w:rFonts w:ascii="Verdana" w:hAnsi="Verdana"/>
          <w:b/>
          <w:bCs/>
          <w:szCs w:val="18"/>
        </w:rPr>
        <w:t>8.</w:t>
      </w:r>
      <w:r w:rsidR="009E615F">
        <w:rPr>
          <w:rFonts w:ascii="Verdana" w:hAnsi="Verdana"/>
          <w:b/>
          <w:bCs/>
          <w:szCs w:val="18"/>
        </w:rPr>
        <w:t xml:space="preserve"> Updating Chairman’s badge of office costs – </w:t>
      </w:r>
      <w:r w:rsidR="009E615F" w:rsidRPr="009E615F">
        <w:rPr>
          <w:rFonts w:ascii="Verdana" w:hAnsi="Verdana"/>
          <w:b/>
          <w:bCs/>
          <w:color w:val="00B050"/>
          <w:szCs w:val="18"/>
        </w:rPr>
        <w:t>See additional documentation</w:t>
      </w:r>
      <w:r>
        <w:rPr>
          <w:rFonts w:ascii="Verdana" w:hAnsi="Verdana"/>
          <w:b/>
          <w:bCs/>
          <w:szCs w:val="18"/>
        </w:rPr>
        <w:t xml:space="preserve"> </w:t>
      </w:r>
    </w:p>
    <w:p w14:paraId="39992021" w14:textId="77777777" w:rsidR="009E615F" w:rsidRDefault="009E615F" w:rsidP="004D48FA">
      <w:pPr>
        <w:tabs>
          <w:tab w:val="left" w:pos="426"/>
        </w:tabs>
        <w:rPr>
          <w:rFonts w:ascii="Verdana" w:hAnsi="Verdana"/>
          <w:b/>
          <w:bCs/>
          <w:szCs w:val="18"/>
        </w:rPr>
      </w:pPr>
    </w:p>
    <w:p w14:paraId="1E3D44B1" w14:textId="55583F4E" w:rsidR="003171F2" w:rsidRDefault="00086084" w:rsidP="00AF5E46">
      <w:pPr>
        <w:tabs>
          <w:tab w:val="left" w:pos="426"/>
        </w:tabs>
        <w:rPr>
          <w:rFonts w:ascii="Verdana" w:hAnsi="Verdana"/>
          <w:b/>
          <w:bCs/>
          <w:szCs w:val="18"/>
        </w:rPr>
      </w:pPr>
      <w:r>
        <w:rPr>
          <w:rFonts w:ascii="Verdana" w:hAnsi="Verdana"/>
          <w:b/>
          <w:bCs/>
          <w:szCs w:val="18"/>
        </w:rPr>
        <w:t>9</w:t>
      </w:r>
      <w:r w:rsidR="003171F2">
        <w:rPr>
          <w:rFonts w:ascii="Verdana" w:hAnsi="Verdana"/>
          <w:b/>
          <w:bCs/>
          <w:szCs w:val="18"/>
        </w:rPr>
        <w:t xml:space="preserve">. </w:t>
      </w:r>
      <w:r w:rsidR="009E615F">
        <w:rPr>
          <w:rFonts w:ascii="Verdana" w:hAnsi="Verdana"/>
          <w:b/>
          <w:bCs/>
          <w:szCs w:val="18"/>
        </w:rPr>
        <w:t xml:space="preserve"> Clerk’s report on current hours and workload</w:t>
      </w:r>
      <w:r w:rsidR="00484F9A">
        <w:rPr>
          <w:rFonts w:ascii="Verdana" w:hAnsi="Verdana"/>
          <w:b/>
          <w:bCs/>
          <w:szCs w:val="18"/>
        </w:rPr>
        <w:t xml:space="preserve"> &amp; staffing requirement</w:t>
      </w:r>
      <w:r w:rsidR="009E615F">
        <w:rPr>
          <w:rFonts w:ascii="Verdana" w:hAnsi="Verdana"/>
          <w:b/>
          <w:bCs/>
          <w:szCs w:val="18"/>
        </w:rPr>
        <w:t xml:space="preserve">.  – </w:t>
      </w:r>
      <w:r w:rsidR="009E615F" w:rsidRPr="009E615F">
        <w:rPr>
          <w:rFonts w:ascii="Verdana" w:hAnsi="Verdana"/>
          <w:b/>
          <w:bCs/>
          <w:color w:val="00B050"/>
          <w:szCs w:val="18"/>
        </w:rPr>
        <w:t>See additional documentation</w:t>
      </w:r>
    </w:p>
    <w:p w14:paraId="2F80FAF7" w14:textId="77777777" w:rsidR="003171F2" w:rsidRDefault="003171F2" w:rsidP="00AF5E46">
      <w:pPr>
        <w:tabs>
          <w:tab w:val="left" w:pos="426"/>
        </w:tabs>
        <w:rPr>
          <w:rFonts w:ascii="Verdana" w:hAnsi="Verdana"/>
          <w:b/>
          <w:bCs/>
          <w:szCs w:val="18"/>
        </w:rPr>
      </w:pPr>
    </w:p>
    <w:p w14:paraId="6A946DDD" w14:textId="743DB157" w:rsidR="009E615F" w:rsidRDefault="00086084" w:rsidP="00AF5E46">
      <w:pPr>
        <w:tabs>
          <w:tab w:val="left" w:pos="426"/>
        </w:tabs>
        <w:rPr>
          <w:rFonts w:ascii="Verdana" w:hAnsi="Verdana"/>
          <w:b/>
          <w:bCs/>
          <w:szCs w:val="18"/>
        </w:rPr>
      </w:pPr>
      <w:r>
        <w:rPr>
          <w:rFonts w:ascii="Verdana" w:hAnsi="Verdana"/>
          <w:b/>
          <w:bCs/>
          <w:szCs w:val="18"/>
        </w:rPr>
        <w:t>10</w:t>
      </w:r>
      <w:r w:rsidR="009E615F">
        <w:rPr>
          <w:rFonts w:ascii="Verdana" w:hAnsi="Verdana"/>
          <w:b/>
          <w:bCs/>
          <w:szCs w:val="18"/>
        </w:rPr>
        <w:t>.  Approval of minutes from Finance meeting on 30</w:t>
      </w:r>
      <w:r w:rsidR="009E615F" w:rsidRPr="009E615F">
        <w:rPr>
          <w:rFonts w:ascii="Verdana" w:hAnsi="Verdana"/>
          <w:b/>
          <w:bCs/>
          <w:szCs w:val="18"/>
          <w:vertAlign w:val="superscript"/>
        </w:rPr>
        <w:t>th</w:t>
      </w:r>
      <w:r w:rsidR="009E615F">
        <w:rPr>
          <w:rFonts w:ascii="Verdana" w:hAnsi="Verdana"/>
          <w:b/>
          <w:bCs/>
          <w:szCs w:val="18"/>
        </w:rPr>
        <w:t xml:space="preserve"> April</w:t>
      </w:r>
    </w:p>
    <w:p w14:paraId="35F6068F" w14:textId="77777777" w:rsidR="00294D0D" w:rsidRDefault="00294D0D" w:rsidP="00AF5E46">
      <w:pPr>
        <w:tabs>
          <w:tab w:val="left" w:pos="426"/>
        </w:tabs>
        <w:rPr>
          <w:rFonts w:ascii="Verdana" w:hAnsi="Verdana"/>
          <w:b/>
          <w:bCs/>
          <w:szCs w:val="18"/>
        </w:rPr>
      </w:pPr>
    </w:p>
    <w:p w14:paraId="681B9B28" w14:textId="5DCB6D83" w:rsidR="00E334D7" w:rsidRDefault="00E334D7" w:rsidP="00AF5E46">
      <w:pPr>
        <w:tabs>
          <w:tab w:val="left" w:pos="426"/>
        </w:tabs>
        <w:rPr>
          <w:rFonts w:ascii="Verdana" w:hAnsi="Verdana"/>
          <w:b/>
          <w:bCs/>
          <w:szCs w:val="18"/>
        </w:rPr>
      </w:pPr>
      <w:r>
        <w:rPr>
          <w:rFonts w:ascii="Verdana" w:hAnsi="Verdana"/>
          <w:b/>
          <w:bCs/>
          <w:szCs w:val="18"/>
        </w:rPr>
        <w:t xml:space="preserve">11. Approval of Clerk to attend VAT course for Council Finance with </w:t>
      </w:r>
      <w:proofErr w:type="gramStart"/>
      <w:r>
        <w:rPr>
          <w:rFonts w:ascii="Verdana" w:hAnsi="Verdana"/>
          <w:b/>
          <w:bCs/>
          <w:szCs w:val="18"/>
        </w:rPr>
        <w:t>WALC  £</w:t>
      </w:r>
      <w:proofErr w:type="gramEnd"/>
      <w:r>
        <w:rPr>
          <w:rFonts w:ascii="Verdana" w:hAnsi="Verdana"/>
          <w:b/>
          <w:bCs/>
          <w:szCs w:val="18"/>
        </w:rPr>
        <w:t>65.00 plus VAT.</w:t>
      </w:r>
    </w:p>
    <w:p w14:paraId="6388C3CD" w14:textId="77777777" w:rsidR="00A16AFA" w:rsidRDefault="00A16AFA" w:rsidP="00AF5E46">
      <w:pPr>
        <w:tabs>
          <w:tab w:val="left" w:pos="426"/>
        </w:tabs>
        <w:rPr>
          <w:rFonts w:ascii="Verdana" w:hAnsi="Verdana"/>
          <w:b/>
          <w:bCs/>
          <w:szCs w:val="18"/>
        </w:rPr>
      </w:pPr>
    </w:p>
    <w:p w14:paraId="5E84574F" w14:textId="53822607" w:rsidR="009E615F" w:rsidRDefault="009E615F" w:rsidP="00AF5E46">
      <w:pPr>
        <w:tabs>
          <w:tab w:val="left" w:pos="426"/>
        </w:tabs>
        <w:rPr>
          <w:rFonts w:ascii="Verdana" w:hAnsi="Verdana"/>
          <w:b/>
          <w:bCs/>
          <w:szCs w:val="18"/>
        </w:rPr>
      </w:pPr>
    </w:p>
    <w:p w14:paraId="161659B4" w14:textId="03B6C17A" w:rsidR="009E615F" w:rsidRDefault="009E615F" w:rsidP="00AF5E46">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61312" behindDoc="0" locked="0" layoutInCell="1" allowOverlap="1" wp14:anchorId="15291966" wp14:editId="53555B7F">
                <wp:simplePos x="0" y="0"/>
                <wp:positionH relativeFrom="column">
                  <wp:posOffset>-114300</wp:posOffset>
                </wp:positionH>
                <wp:positionV relativeFrom="paragraph">
                  <wp:posOffset>77470</wp:posOffset>
                </wp:positionV>
                <wp:extent cx="7056120" cy="1866900"/>
                <wp:effectExtent l="0" t="0" r="11430" b="19050"/>
                <wp:wrapNone/>
                <wp:docPr id="5" name="Rectangle 5"/>
                <wp:cNvGraphicFramePr/>
                <a:graphic xmlns:a="http://schemas.openxmlformats.org/drawingml/2006/main">
                  <a:graphicData uri="http://schemas.microsoft.com/office/word/2010/wordprocessingShape">
                    <wps:wsp>
                      <wps:cNvSpPr/>
                      <wps:spPr>
                        <a:xfrm>
                          <a:off x="0" y="0"/>
                          <a:ext cx="7056120" cy="1866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9pt;margin-top:6.1pt;width:555.6pt;height:1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" filled="f" strokecolor="#243f60 [1604]" strokeweight="2pt"/>
            </w:pict>
          </mc:Fallback>
        </mc:AlternateContent>
      </w:r>
    </w:p>
    <w:p w14:paraId="727C065C" w14:textId="77777777" w:rsidR="009E615F" w:rsidRDefault="009E615F" w:rsidP="00AF5E46">
      <w:pPr>
        <w:tabs>
          <w:tab w:val="left" w:pos="426"/>
        </w:tabs>
        <w:rPr>
          <w:rFonts w:ascii="Verdana" w:hAnsi="Verdana"/>
          <w:b/>
          <w:bCs/>
          <w:szCs w:val="18"/>
        </w:rPr>
      </w:pPr>
    </w:p>
    <w:p w14:paraId="44625C32" w14:textId="11AB09B5" w:rsidR="009E615F" w:rsidRDefault="009E615F" w:rsidP="009E615F">
      <w:pPr>
        <w:tabs>
          <w:tab w:val="left" w:pos="426"/>
        </w:tabs>
        <w:jc w:val="center"/>
        <w:rPr>
          <w:rFonts w:ascii="Verdana" w:hAnsi="Verdana"/>
          <w:b/>
          <w:bCs/>
          <w:szCs w:val="18"/>
        </w:rPr>
      </w:pPr>
      <w:r w:rsidRPr="009E615F">
        <w:rPr>
          <w:rFonts w:ascii="Verdana" w:hAnsi="Verdana"/>
          <w:b/>
          <w:bCs/>
          <w:szCs w:val="18"/>
        </w:rPr>
        <w:t xml:space="preserve">COMMITTEE ITEMS </w:t>
      </w:r>
      <w:proofErr w:type="gramStart"/>
      <w:r w:rsidRPr="009E615F">
        <w:rPr>
          <w:rFonts w:ascii="Verdana" w:hAnsi="Verdana"/>
          <w:b/>
          <w:bCs/>
          <w:szCs w:val="18"/>
        </w:rPr>
        <w:t xml:space="preserve">- </w:t>
      </w:r>
      <w:r w:rsidRPr="004C30FC">
        <w:rPr>
          <w:rFonts w:ascii="Verdana" w:hAnsi="Verdana"/>
          <w:b/>
          <w:bCs/>
          <w:szCs w:val="18"/>
        </w:rPr>
        <w:t xml:space="preserve"> </w:t>
      </w:r>
      <w:r>
        <w:rPr>
          <w:rFonts w:ascii="Verdana" w:hAnsi="Verdana"/>
          <w:b/>
          <w:bCs/>
          <w:szCs w:val="18"/>
        </w:rPr>
        <w:t>PLANNING</w:t>
      </w:r>
      <w:proofErr w:type="gramEnd"/>
      <w:r>
        <w:rPr>
          <w:rFonts w:ascii="Verdana" w:hAnsi="Verdana"/>
          <w:b/>
          <w:bCs/>
          <w:szCs w:val="18"/>
        </w:rPr>
        <w:t>, HIGHWAYS &amp; TRANSPORT DEVELOPMENT</w:t>
      </w:r>
    </w:p>
    <w:p w14:paraId="4444778C" w14:textId="77777777" w:rsidR="009E615F" w:rsidRDefault="009E615F" w:rsidP="009E615F">
      <w:pPr>
        <w:tabs>
          <w:tab w:val="left" w:pos="426"/>
        </w:tabs>
        <w:jc w:val="center"/>
        <w:rPr>
          <w:rFonts w:ascii="Verdana" w:hAnsi="Verdana"/>
          <w:b/>
          <w:bCs/>
          <w:szCs w:val="18"/>
        </w:rPr>
      </w:pPr>
    </w:p>
    <w:p w14:paraId="0C77D132" w14:textId="305202B8" w:rsidR="009E615F" w:rsidRDefault="00E334D7" w:rsidP="00AF5E46">
      <w:pPr>
        <w:tabs>
          <w:tab w:val="left" w:pos="426"/>
        </w:tabs>
        <w:rPr>
          <w:rFonts w:ascii="Verdana" w:hAnsi="Verdana"/>
          <w:b/>
          <w:bCs/>
          <w:szCs w:val="18"/>
        </w:rPr>
      </w:pPr>
      <w:r>
        <w:rPr>
          <w:rFonts w:ascii="Verdana" w:hAnsi="Verdana"/>
          <w:b/>
          <w:bCs/>
          <w:szCs w:val="18"/>
        </w:rPr>
        <w:t>12</w:t>
      </w:r>
      <w:r w:rsidR="009E615F">
        <w:rPr>
          <w:rFonts w:ascii="Verdana" w:hAnsi="Verdana"/>
          <w:b/>
          <w:bCs/>
          <w:szCs w:val="18"/>
        </w:rPr>
        <w:t xml:space="preserve">. Purchase of pole and associated works for Speed Activated Device on Hodson Road – </w:t>
      </w:r>
      <w:r w:rsidR="009E615F" w:rsidRPr="009E615F">
        <w:rPr>
          <w:rFonts w:ascii="Verdana" w:hAnsi="Verdana"/>
          <w:b/>
          <w:bCs/>
          <w:color w:val="00B050"/>
          <w:szCs w:val="18"/>
        </w:rPr>
        <w:t>See additional documentation</w:t>
      </w:r>
    </w:p>
    <w:p w14:paraId="459BC7EA" w14:textId="77777777" w:rsidR="009E615F" w:rsidRDefault="009E615F" w:rsidP="00AF5E46">
      <w:pPr>
        <w:tabs>
          <w:tab w:val="left" w:pos="426"/>
        </w:tabs>
        <w:rPr>
          <w:rFonts w:ascii="Verdana" w:hAnsi="Verdana"/>
          <w:b/>
          <w:bCs/>
          <w:szCs w:val="18"/>
        </w:rPr>
      </w:pPr>
    </w:p>
    <w:p w14:paraId="3C437AB8" w14:textId="2F7C7509" w:rsidR="009E615F" w:rsidRDefault="00E334D7" w:rsidP="00AF5E46">
      <w:pPr>
        <w:tabs>
          <w:tab w:val="left" w:pos="426"/>
        </w:tabs>
        <w:rPr>
          <w:rFonts w:ascii="Verdana" w:hAnsi="Verdana"/>
          <w:b/>
          <w:bCs/>
          <w:szCs w:val="18"/>
        </w:rPr>
      </w:pPr>
      <w:r>
        <w:rPr>
          <w:rFonts w:ascii="Verdana" w:hAnsi="Verdana"/>
          <w:b/>
          <w:bCs/>
          <w:szCs w:val="18"/>
        </w:rPr>
        <w:t>13</w:t>
      </w:r>
      <w:r w:rsidR="009E615F">
        <w:rPr>
          <w:rFonts w:ascii="Verdana" w:hAnsi="Verdana"/>
          <w:b/>
          <w:bCs/>
          <w:szCs w:val="18"/>
        </w:rPr>
        <w:t>.  Approval of minutes from planning committee from 25</w:t>
      </w:r>
      <w:r w:rsidR="009E615F" w:rsidRPr="009E615F">
        <w:rPr>
          <w:rFonts w:ascii="Verdana" w:hAnsi="Verdana"/>
          <w:b/>
          <w:bCs/>
          <w:szCs w:val="18"/>
          <w:vertAlign w:val="superscript"/>
        </w:rPr>
        <w:t>th</w:t>
      </w:r>
      <w:r w:rsidR="00A719A0">
        <w:rPr>
          <w:rFonts w:ascii="Verdana" w:hAnsi="Verdana"/>
          <w:b/>
          <w:bCs/>
          <w:szCs w:val="18"/>
        </w:rPr>
        <w:t xml:space="preserve">, </w:t>
      </w:r>
      <w:r w:rsidR="009E615F">
        <w:rPr>
          <w:rFonts w:ascii="Verdana" w:hAnsi="Verdana"/>
          <w:b/>
          <w:bCs/>
          <w:szCs w:val="18"/>
        </w:rPr>
        <w:t>15</w:t>
      </w:r>
      <w:r w:rsidR="009E615F" w:rsidRPr="009E615F">
        <w:rPr>
          <w:rFonts w:ascii="Verdana" w:hAnsi="Verdana"/>
          <w:b/>
          <w:bCs/>
          <w:szCs w:val="18"/>
          <w:vertAlign w:val="superscript"/>
        </w:rPr>
        <w:t>th</w:t>
      </w:r>
      <w:r w:rsidR="009E615F">
        <w:rPr>
          <w:rFonts w:ascii="Verdana" w:hAnsi="Verdana"/>
          <w:b/>
          <w:bCs/>
          <w:szCs w:val="18"/>
        </w:rPr>
        <w:t xml:space="preserve"> April</w:t>
      </w:r>
      <w:r w:rsidR="00A719A0">
        <w:rPr>
          <w:rFonts w:ascii="Verdana" w:hAnsi="Verdana"/>
          <w:b/>
          <w:bCs/>
          <w:szCs w:val="18"/>
        </w:rPr>
        <w:t xml:space="preserve"> &amp; 6</w:t>
      </w:r>
      <w:r w:rsidR="00A719A0" w:rsidRPr="00A719A0">
        <w:rPr>
          <w:rFonts w:ascii="Verdana" w:hAnsi="Verdana"/>
          <w:b/>
          <w:bCs/>
          <w:szCs w:val="18"/>
          <w:vertAlign w:val="superscript"/>
        </w:rPr>
        <w:t>th</w:t>
      </w:r>
      <w:r w:rsidR="00A719A0">
        <w:rPr>
          <w:rFonts w:ascii="Verdana" w:hAnsi="Verdana"/>
          <w:b/>
          <w:bCs/>
          <w:szCs w:val="18"/>
        </w:rPr>
        <w:t xml:space="preserve"> June 2019</w:t>
      </w:r>
      <w:r w:rsidR="009E615F">
        <w:rPr>
          <w:rFonts w:ascii="Verdana" w:hAnsi="Verdana"/>
          <w:b/>
          <w:bCs/>
          <w:szCs w:val="18"/>
        </w:rPr>
        <w:t>.</w:t>
      </w:r>
    </w:p>
    <w:p w14:paraId="1DB9FB6B" w14:textId="77777777" w:rsidR="009E615F" w:rsidRDefault="009E615F" w:rsidP="00AF5E46">
      <w:pPr>
        <w:tabs>
          <w:tab w:val="left" w:pos="426"/>
        </w:tabs>
        <w:rPr>
          <w:rFonts w:ascii="Verdana" w:hAnsi="Verdana"/>
          <w:b/>
          <w:bCs/>
          <w:szCs w:val="18"/>
        </w:rPr>
      </w:pPr>
    </w:p>
    <w:p w14:paraId="3547C262" w14:textId="7657E49F" w:rsidR="009E615F" w:rsidRDefault="00E334D7" w:rsidP="00AF5E46">
      <w:pPr>
        <w:tabs>
          <w:tab w:val="left" w:pos="426"/>
        </w:tabs>
        <w:rPr>
          <w:rFonts w:ascii="Verdana" w:hAnsi="Verdana"/>
          <w:b/>
          <w:bCs/>
          <w:szCs w:val="18"/>
        </w:rPr>
      </w:pPr>
      <w:r>
        <w:rPr>
          <w:rFonts w:ascii="Verdana" w:hAnsi="Verdana"/>
          <w:b/>
          <w:bCs/>
          <w:szCs w:val="18"/>
        </w:rPr>
        <w:t>14</w:t>
      </w:r>
      <w:r w:rsidR="009E615F">
        <w:rPr>
          <w:rFonts w:ascii="Verdana" w:hAnsi="Verdana"/>
          <w:b/>
          <w:bCs/>
          <w:szCs w:val="18"/>
        </w:rPr>
        <w:t xml:space="preserve">. Possible planning application by Redlands Airfield for a second plane to fly. Optional comments from CPC to go back to SBC. </w:t>
      </w:r>
    </w:p>
    <w:p w14:paraId="02EEFB63" w14:textId="77777777" w:rsidR="009E615F" w:rsidRDefault="009E615F" w:rsidP="00AF5E46">
      <w:pPr>
        <w:tabs>
          <w:tab w:val="left" w:pos="426"/>
        </w:tabs>
        <w:rPr>
          <w:rFonts w:ascii="Verdana" w:hAnsi="Verdana"/>
          <w:b/>
          <w:bCs/>
          <w:szCs w:val="18"/>
        </w:rPr>
      </w:pPr>
    </w:p>
    <w:p w14:paraId="022AB286" w14:textId="3091E08D" w:rsidR="00D66018" w:rsidRDefault="00E334D7" w:rsidP="00AF5E46">
      <w:pPr>
        <w:tabs>
          <w:tab w:val="left" w:pos="426"/>
        </w:tabs>
        <w:rPr>
          <w:rFonts w:ascii="Verdana" w:hAnsi="Verdana"/>
          <w:b/>
          <w:bCs/>
          <w:szCs w:val="18"/>
        </w:rPr>
      </w:pPr>
      <w:r>
        <w:rPr>
          <w:rFonts w:ascii="Verdana" w:hAnsi="Verdana"/>
          <w:b/>
          <w:bCs/>
          <w:szCs w:val="18"/>
        </w:rPr>
        <w:t>15</w:t>
      </w:r>
      <w:r w:rsidR="00086084">
        <w:rPr>
          <w:rFonts w:ascii="Verdana" w:hAnsi="Verdana"/>
          <w:b/>
          <w:bCs/>
          <w:szCs w:val="18"/>
        </w:rPr>
        <w:t>. Discuss &amp; vote if required on residents request to re-locate Badbury Noticeboard.</w:t>
      </w:r>
    </w:p>
    <w:p w14:paraId="252EAB55" w14:textId="77777777" w:rsidR="009E615F" w:rsidRDefault="009E615F" w:rsidP="00AF5E46">
      <w:pPr>
        <w:tabs>
          <w:tab w:val="left" w:pos="426"/>
        </w:tabs>
        <w:rPr>
          <w:rFonts w:ascii="Verdana" w:hAnsi="Verdana"/>
          <w:b/>
          <w:bCs/>
          <w:szCs w:val="18"/>
        </w:rPr>
      </w:pPr>
    </w:p>
    <w:p w14:paraId="0A6F8F5C" w14:textId="77777777" w:rsidR="009E615F" w:rsidRDefault="009E615F" w:rsidP="00AF5E46">
      <w:pPr>
        <w:tabs>
          <w:tab w:val="left" w:pos="426"/>
        </w:tabs>
        <w:rPr>
          <w:rFonts w:ascii="Verdana" w:hAnsi="Verdana"/>
          <w:b/>
          <w:bCs/>
          <w:szCs w:val="18"/>
        </w:rPr>
      </w:pPr>
    </w:p>
    <w:p w14:paraId="7CB67449" w14:textId="77851F84" w:rsidR="009E615F" w:rsidRDefault="00E334D7" w:rsidP="00AF5E46">
      <w:pPr>
        <w:tabs>
          <w:tab w:val="left" w:pos="426"/>
        </w:tabs>
        <w:rPr>
          <w:rFonts w:ascii="Verdana" w:hAnsi="Verdana"/>
          <w:b/>
          <w:bCs/>
          <w:szCs w:val="18"/>
        </w:rPr>
      </w:pPr>
      <w:r>
        <w:rPr>
          <w:rFonts w:ascii="Verdana" w:hAnsi="Verdana"/>
          <w:b/>
          <w:bCs/>
          <w:szCs w:val="18"/>
        </w:rPr>
        <w:t>16</w:t>
      </w:r>
      <w:r w:rsidR="00484F9A">
        <w:rPr>
          <w:rFonts w:ascii="Verdana" w:hAnsi="Verdana"/>
          <w:b/>
          <w:bCs/>
          <w:szCs w:val="18"/>
        </w:rPr>
        <w:t>. Discuss &amp; vote on emergency delegated powers of Clerks and nominated Councillors – Chair and VC for example.</w:t>
      </w:r>
      <w:r w:rsidR="008D4B65">
        <w:rPr>
          <w:rFonts w:ascii="Verdana" w:hAnsi="Verdana"/>
          <w:b/>
          <w:bCs/>
          <w:szCs w:val="18"/>
        </w:rPr>
        <w:t xml:space="preserve"> (To be added to Standing Orders)</w:t>
      </w:r>
    </w:p>
    <w:p w14:paraId="00AEDF31" w14:textId="77777777" w:rsidR="00086084" w:rsidRDefault="00086084" w:rsidP="00AF5E46">
      <w:pPr>
        <w:tabs>
          <w:tab w:val="left" w:pos="426"/>
        </w:tabs>
        <w:rPr>
          <w:rFonts w:ascii="Verdana" w:hAnsi="Verdana"/>
          <w:b/>
          <w:bCs/>
          <w:szCs w:val="18"/>
        </w:rPr>
      </w:pPr>
    </w:p>
    <w:p w14:paraId="126B9E48" w14:textId="4DFCD506" w:rsidR="00C30FBC" w:rsidRDefault="00E334D7" w:rsidP="00AF5E46">
      <w:pPr>
        <w:tabs>
          <w:tab w:val="left" w:pos="426"/>
        </w:tabs>
        <w:rPr>
          <w:rFonts w:ascii="Verdana" w:hAnsi="Verdana"/>
          <w:b/>
          <w:bCs/>
          <w:szCs w:val="18"/>
        </w:rPr>
      </w:pPr>
      <w:r>
        <w:rPr>
          <w:rFonts w:ascii="Verdana" w:hAnsi="Verdana"/>
          <w:b/>
          <w:bCs/>
          <w:szCs w:val="18"/>
        </w:rPr>
        <w:lastRenderedPageBreak/>
        <w:t>17</w:t>
      </w:r>
      <w:r w:rsidR="00D66018">
        <w:rPr>
          <w:rFonts w:ascii="Verdana" w:hAnsi="Verdana"/>
          <w:b/>
          <w:bCs/>
          <w:szCs w:val="18"/>
        </w:rPr>
        <w:t>. Discuss &amp; Vote on Chairman and Vice Chair of the Council signing committee papers in absence of committee Chair</w:t>
      </w:r>
      <w:r w:rsidR="008D4B65">
        <w:rPr>
          <w:rFonts w:ascii="Verdana" w:hAnsi="Verdana"/>
          <w:b/>
          <w:bCs/>
          <w:szCs w:val="18"/>
        </w:rPr>
        <w:t>’</w:t>
      </w:r>
      <w:r w:rsidR="00D66018">
        <w:rPr>
          <w:rFonts w:ascii="Verdana" w:hAnsi="Verdana"/>
          <w:b/>
          <w:bCs/>
          <w:szCs w:val="18"/>
        </w:rPr>
        <w:t xml:space="preserve">s.  </w:t>
      </w:r>
      <w:proofErr w:type="gramStart"/>
      <w:r w:rsidR="00D66018">
        <w:rPr>
          <w:rFonts w:ascii="Verdana" w:hAnsi="Verdana"/>
          <w:b/>
          <w:bCs/>
          <w:szCs w:val="18"/>
        </w:rPr>
        <w:t>Also approving staffing matters</w:t>
      </w:r>
      <w:r w:rsidR="0036414A">
        <w:rPr>
          <w:rFonts w:ascii="Verdana" w:hAnsi="Verdana"/>
          <w:b/>
          <w:bCs/>
          <w:szCs w:val="18"/>
        </w:rPr>
        <w:t xml:space="preserve"> in absence of Finance Committee.</w:t>
      </w:r>
      <w:proofErr w:type="gramEnd"/>
    </w:p>
    <w:p w14:paraId="7E98140B" w14:textId="77777777" w:rsidR="009E615F" w:rsidRDefault="009E615F" w:rsidP="00AF5E46">
      <w:pPr>
        <w:tabs>
          <w:tab w:val="left" w:pos="426"/>
        </w:tabs>
        <w:rPr>
          <w:rFonts w:ascii="Verdana" w:hAnsi="Verdana"/>
          <w:b/>
          <w:bCs/>
          <w:szCs w:val="18"/>
        </w:rPr>
      </w:pPr>
    </w:p>
    <w:p w14:paraId="77C9CBA5" w14:textId="1A63BC1F" w:rsidR="00AF5E46" w:rsidRDefault="00E334D7" w:rsidP="00AF5E46">
      <w:pPr>
        <w:tabs>
          <w:tab w:val="left" w:pos="426"/>
        </w:tabs>
        <w:rPr>
          <w:rFonts w:ascii="Verdana" w:hAnsi="Verdana"/>
          <w:b/>
          <w:bCs/>
          <w:szCs w:val="18"/>
        </w:rPr>
      </w:pPr>
      <w:r>
        <w:rPr>
          <w:rFonts w:ascii="Verdana" w:hAnsi="Verdana"/>
          <w:b/>
          <w:bCs/>
          <w:szCs w:val="18"/>
        </w:rPr>
        <w:t>18</w:t>
      </w:r>
      <w:r w:rsidR="00AF5E46">
        <w:rPr>
          <w:rFonts w:ascii="Verdana" w:hAnsi="Verdana"/>
          <w:b/>
          <w:bCs/>
          <w:szCs w:val="18"/>
        </w:rPr>
        <w:t xml:space="preserve">. COMMUNITY SAFETY – INC </w:t>
      </w:r>
      <w:r w:rsidR="00AF5E46" w:rsidRPr="00AD3381">
        <w:rPr>
          <w:rFonts w:ascii="Verdana" w:hAnsi="Verdana"/>
          <w:b/>
          <w:bCs/>
          <w:szCs w:val="18"/>
        </w:rPr>
        <w:t>POLICE REPORT</w:t>
      </w:r>
      <w:r w:rsidR="00AF5E46">
        <w:rPr>
          <w:rFonts w:ascii="Verdana" w:hAnsi="Verdana"/>
          <w:b/>
          <w:bCs/>
          <w:szCs w:val="18"/>
        </w:rPr>
        <w:t xml:space="preserve">  </w:t>
      </w:r>
    </w:p>
    <w:p w14:paraId="17D59535" w14:textId="215AE026" w:rsidR="00AF5E46" w:rsidRDefault="00AF5E46" w:rsidP="004D48FA">
      <w:pPr>
        <w:tabs>
          <w:tab w:val="left" w:pos="426"/>
        </w:tabs>
        <w:rPr>
          <w:rFonts w:ascii="Verdana" w:hAnsi="Verdana"/>
          <w:b/>
          <w:bCs/>
          <w:szCs w:val="18"/>
        </w:rPr>
      </w:pPr>
      <w:r>
        <w:rPr>
          <w:rFonts w:ascii="Verdana" w:hAnsi="Verdana"/>
          <w:b/>
          <w:bCs/>
          <w:szCs w:val="18"/>
        </w:rPr>
        <w:t xml:space="preserve"> </w:t>
      </w:r>
      <w:r w:rsidRPr="00AD3381">
        <w:rPr>
          <w:rFonts w:ascii="Verdana" w:hAnsi="Verdana"/>
          <w:b/>
          <w:bCs/>
          <w:szCs w:val="18"/>
        </w:rPr>
        <w:t xml:space="preserve"> </w:t>
      </w:r>
    </w:p>
    <w:p w14:paraId="120680FA" w14:textId="50C3260F" w:rsidR="007E7640" w:rsidRDefault="00E334D7" w:rsidP="004D48FA">
      <w:pPr>
        <w:tabs>
          <w:tab w:val="left" w:pos="426"/>
        </w:tabs>
        <w:rPr>
          <w:rFonts w:ascii="Verdana" w:hAnsi="Verdana"/>
          <w:b/>
          <w:bCs/>
          <w:szCs w:val="18"/>
        </w:rPr>
      </w:pPr>
      <w:r>
        <w:rPr>
          <w:rFonts w:ascii="Verdana" w:hAnsi="Verdana"/>
          <w:b/>
          <w:bCs/>
          <w:szCs w:val="18"/>
        </w:rPr>
        <w:t>19</w:t>
      </w:r>
      <w:r w:rsidR="007230FE" w:rsidRPr="00AD3381">
        <w:rPr>
          <w:rFonts w:ascii="Verdana" w:hAnsi="Verdana"/>
          <w:b/>
          <w:bCs/>
          <w:szCs w:val="18"/>
        </w:rPr>
        <w:t>.</w:t>
      </w:r>
      <w:r w:rsidR="006F4CB0">
        <w:rPr>
          <w:rFonts w:ascii="Verdana" w:hAnsi="Verdana"/>
          <w:b/>
          <w:bCs/>
          <w:szCs w:val="18"/>
        </w:rPr>
        <w:t xml:space="preserve"> </w:t>
      </w:r>
      <w:r w:rsidR="00E367ED" w:rsidRPr="00AD3381">
        <w:rPr>
          <w:rFonts w:ascii="Verdana" w:hAnsi="Verdana"/>
          <w:b/>
          <w:bCs/>
          <w:szCs w:val="18"/>
        </w:rPr>
        <w:t>COMMITTEE AND REPRESENTATION REPORTS</w:t>
      </w:r>
      <w:r w:rsidR="00CD6C6F">
        <w:rPr>
          <w:rFonts w:ascii="Verdana" w:hAnsi="Verdana"/>
          <w:b/>
          <w:bCs/>
          <w:szCs w:val="18"/>
        </w:rPr>
        <w:t xml:space="preserve"> (</w:t>
      </w:r>
      <w:r w:rsidR="00473B16">
        <w:rPr>
          <w:rFonts w:ascii="Verdana" w:hAnsi="Verdana"/>
          <w:b/>
          <w:bCs/>
          <w:szCs w:val="18"/>
        </w:rPr>
        <w:t>3 minutes per Chair)</w:t>
      </w:r>
      <w:r w:rsidR="007E7640">
        <w:rPr>
          <w:rFonts w:ascii="Verdana" w:hAnsi="Verdana"/>
          <w:b/>
          <w:bCs/>
          <w:szCs w:val="18"/>
        </w:rPr>
        <w:t xml:space="preserve"> If needed</w:t>
      </w:r>
      <w:r w:rsidR="00A706B2">
        <w:rPr>
          <w:rFonts w:ascii="Verdana" w:hAnsi="Verdana"/>
          <w:b/>
          <w:bCs/>
          <w:szCs w:val="18"/>
        </w:rPr>
        <w:t>.</w:t>
      </w:r>
    </w:p>
    <w:p w14:paraId="7E0F9F09" w14:textId="1E8EB982" w:rsidR="00A82212" w:rsidRPr="00AD3381" w:rsidRDefault="00AD3381" w:rsidP="004D48FA">
      <w:pPr>
        <w:tabs>
          <w:tab w:val="left" w:pos="426"/>
        </w:tabs>
        <w:rPr>
          <w:rFonts w:ascii="Verdana" w:hAnsi="Verdana"/>
          <w:b/>
          <w:bCs/>
          <w:szCs w:val="18"/>
        </w:rPr>
      </w:pPr>
      <w:r>
        <w:rPr>
          <w:rFonts w:ascii="Verdana" w:hAnsi="Verdana"/>
          <w:b/>
          <w:bCs/>
          <w:szCs w:val="18"/>
        </w:rPr>
        <w:t xml:space="preserve">     </w:t>
      </w:r>
    </w:p>
    <w:p w14:paraId="38550EFC" w14:textId="2F326019" w:rsidR="00E367ED" w:rsidRPr="00AD3381" w:rsidRDefault="00E367ED" w:rsidP="0036498C">
      <w:pPr>
        <w:tabs>
          <w:tab w:val="left" w:pos="426"/>
        </w:tabs>
        <w:ind w:left="426"/>
        <w:rPr>
          <w:rFonts w:ascii="Verdana" w:hAnsi="Verdana"/>
          <w:b/>
          <w:bCs/>
          <w:szCs w:val="18"/>
        </w:rPr>
      </w:pPr>
      <w:r w:rsidRPr="00AD3381">
        <w:rPr>
          <w:rFonts w:ascii="Verdana" w:hAnsi="Verdana"/>
          <w:b/>
          <w:bCs/>
          <w:szCs w:val="18"/>
        </w:rPr>
        <w:t>FINANCE</w:t>
      </w:r>
      <w:r w:rsidR="00965092">
        <w:rPr>
          <w:rFonts w:ascii="Verdana" w:hAnsi="Verdana"/>
          <w:b/>
          <w:bCs/>
          <w:szCs w:val="18"/>
        </w:rPr>
        <w:t xml:space="preserve"> </w:t>
      </w:r>
      <w:proofErr w:type="gramStart"/>
      <w:r w:rsidR="00965092">
        <w:rPr>
          <w:rFonts w:ascii="Verdana" w:hAnsi="Verdana"/>
          <w:b/>
          <w:bCs/>
          <w:szCs w:val="18"/>
        </w:rPr>
        <w:t xml:space="preserve">- </w:t>
      </w:r>
      <w:r w:rsidR="00804722">
        <w:rPr>
          <w:rFonts w:ascii="Verdana" w:hAnsi="Verdana"/>
          <w:b/>
          <w:bCs/>
          <w:color w:val="00B050"/>
          <w:szCs w:val="18"/>
        </w:rPr>
        <w:t xml:space="preserve"> </w:t>
      </w:r>
      <w:r w:rsidR="00EF64A7" w:rsidRPr="00EF64A7">
        <w:rPr>
          <w:rFonts w:ascii="Verdana" w:hAnsi="Verdana"/>
          <w:b/>
          <w:bCs/>
          <w:szCs w:val="18"/>
        </w:rPr>
        <w:t>V</w:t>
      </w:r>
      <w:r w:rsidR="005562BF">
        <w:rPr>
          <w:rFonts w:ascii="Verdana" w:hAnsi="Verdana"/>
          <w:b/>
          <w:bCs/>
          <w:szCs w:val="18"/>
        </w:rPr>
        <w:t>ote</w:t>
      </w:r>
      <w:proofErr w:type="gramEnd"/>
      <w:r w:rsidR="005562BF">
        <w:rPr>
          <w:rFonts w:ascii="Verdana" w:hAnsi="Verdana"/>
          <w:b/>
          <w:bCs/>
          <w:szCs w:val="18"/>
        </w:rPr>
        <w:t xml:space="preserve"> on approval of </w:t>
      </w:r>
      <w:r w:rsidR="009E615F">
        <w:rPr>
          <w:rFonts w:ascii="Verdana" w:hAnsi="Verdana"/>
          <w:b/>
          <w:bCs/>
          <w:szCs w:val="18"/>
        </w:rPr>
        <w:t>Final</w:t>
      </w:r>
      <w:r w:rsidR="00467953" w:rsidRPr="000B4118">
        <w:rPr>
          <w:rFonts w:ascii="Verdana" w:hAnsi="Verdana"/>
          <w:b/>
          <w:bCs/>
          <w:szCs w:val="18"/>
        </w:rPr>
        <w:t xml:space="preserve"> </w:t>
      </w:r>
      <w:r w:rsidR="005562BF" w:rsidRPr="000B4118">
        <w:rPr>
          <w:rFonts w:ascii="Verdana" w:hAnsi="Verdana"/>
          <w:b/>
          <w:bCs/>
          <w:szCs w:val="18"/>
        </w:rPr>
        <w:t>April</w:t>
      </w:r>
      <w:r w:rsidR="00467953" w:rsidRPr="000B4118">
        <w:rPr>
          <w:rFonts w:ascii="Verdana" w:hAnsi="Verdana"/>
          <w:b/>
          <w:bCs/>
          <w:szCs w:val="18"/>
        </w:rPr>
        <w:t xml:space="preserve"> &amp; May</w:t>
      </w:r>
      <w:r w:rsidR="00DC017B" w:rsidRPr="000B4118">
        <w:rPr>
          <w:rFonts w:ascii="Verdana" w:hAnsi="Verdana"/>
          <w:b/>
          <w:bCs/>
          <w:szCs w:val="18"/>
        </w:rPr>
        <w:t xml:space="preserve"> 2019</w:t>
      </w:r>
      <w:r w:rsidR="000B4118" w:rsidRPr="000B4118">
        <w:rPr>
          <w:rFonts w:ascii="Verdana" w:hAnsi="Verdana"/>
          <w:b/>
          <w:bCs/>
          <w:szCs w:val="18"/>
        </w:rPr>
        <w:t xml:space="preserve"> (if available)</w:t>
      </w:r>
      <w:r w:rsidR="000B4118">
        <w:rPr>
          <w:rFonts w:ascii="Verdana" w:hAnsi="Verdana"/>
          <w:b/>
          <w:bCs/>
          <w:szCs w:val="18"/>
        </w:rPr>
        <w:t>**</w:t>
      </w:r>
      <w:r w:rsidR="00EF64A7" w:rsidRPr="00EF64A7">
        <w:rPr>
          <w:rFonts w:ascii="Verdana" w:hAnsi="Verdana"/>
          <w:b/>
          <w:bCs/>
          <w:szCs w:val="18"/>
        </w:rPr>
        <w:t xml:space="preserve"> finance figures</w:t>
      </w:r>
      <w:r w:rsidR="00AB2EE5">
        <w:rPr>
          <w:rFonts w:ascii="Verdana" w:hAnsi="Verdana"/>
          <w:b/>
          <w:bCs/>
          <w:szCs w:val="18"/>
        </w:rPr>
        <w:t xml:space="preserve"> &amp; </w:t>
      </w:r>
      <w:r w:rsidR="00EF0D68">
        <w:rPr>
          <w:rFonts w:ascii="Verdana" w:hAnsi="Verdana"/>
          <w:b/>
          <w:bCs/>
          <w:szCs w:val="18"/>
        </w:rPr>
        <w:t xml:space="preserve">internal </w:t>
      </w:r>
      <w:r w:rsidR="00AB2EE5">
        <w:rPr>
          <w:rFonts w:ascii="Verdana" w:hAnsi="Verdana"/>
          <w:b/>
          <w:bCs/>
          <w:szCs w:val="18"/>
        </w:rPr>
        <w:t>audit update</w:t>
      </w:r>
      <w:r w:rsidR="00EF64A7">
        <w:rPr>
          <w:rFonts w:ascii="Verdana" w:hAnsi="Verdana"/>
          <w:b/>
          <w:bCs/>
          <w:color w:val="00B050"/>
          <w:szCs w:val="18"/>
        </w:rPr>
        <w:t xml:space="preserve"> – see separate document</w:t>
      </w:r>
      <w:r w:rsidR="00484F9A">
        <w:rPr>
          <w:rFonts w:ascii="Verdana" w:hAnsi="Verdana"/>
          <w:b/>
          <w:bCs/>
          <w:color w:val="00B050"/>
          <w:szCs w:val="18"/>
        </w:rPr>
        <w:t xml:space="preserve">.  </w:t>
      </w:r>
      <w:r w:rsidR="00484F9A" w:rsidRPr="00484F9A">
        <w:rPr>
          <w:rFonts w:ascii="Verdana" w:hAnsi="Verdana"/>
          <w:b/>
          <w:bCs/>
          <w:szCs w:val="18"/>
        </w:rPr>
        <w:t>Review of June to date finance figures.</w:t>
      </w:r>
      <w:r w:rsidR="00484F9A">
        <w:rPr>
          <w:rFonts w:ascii="Verdana" w:hAnsi="Verdana"/>
          <w:b/>
          <w:bCs/>
          <w:szCs w:val="18"/>
        </w:rPr>
        <w:t xml:space="preserve">  </w:t>
      </w:r>
    </w:p>
    <w:p w14:paraId="2E6E575C" w14:textId="458DE337" w:rsidR="00E367ED" w:rsidRPr="005562BF" w:rsidRDefault="007E7640" w:rsidP="004D48FA">
      <w:pPr>
        <w:tabs>
          <w:tab w:val="left" w:pos="426"/>
        </w:tabs>
        <w:rPr>
          <w:rFonts w:ascii="Verdana" w:hAnsi="Verdana"/>
          <w:b/>
          <w:bCs/>
          <w:szCs w:val="18"/>
        </w:rPr>
      </w:pPr>
      <w:r>
        <w:rPr>
          <w:rFonts w:ascii="Verdana" w:hAnsi="Verdana"/>
          <w:b/>
          <w:bCs/>
          <w:szCs w:val="18"/>
        </w:rPr>
        <w:tab/>
        <w:t>ENVIRONMENT, GENERAL PURPOSE &amp; AMENITIES</w:t>
      </w:r>
      <w:r w:rsidR="00553D54">
        <w:rPr>
          <w:rFonts w:ascii="Verdana" w:hAnsi="Verdana"/>
          <w:b/>
          <w:bCs/>
          <w:szCs w:val="18"/>
        </w:rPr>
        <w:t xml:space="preserve"> </w:t>
      </w:r>
    </w:p>
    <w:p w14:paraId="198D41F5" w14:textId="7E5E75DE" w:rsidR="00473B16" w:rsidRDefault="00E367ED" w:rsidP="007E7640">
      <w:pPr>
        <w:tabs>
          <w:tab w:val="left" w:pos="426"/>
        </w:tabs>
        <w:rPr>
          <w:rFonts w:ascii="Verdana" w:hAnsi="Verdana"/>
          <w:b/>
          <w:bCs/>
          <w:szCs w:val="18"/>
        </w:rPr>
      </w:pPr>
      <w:r w:rsidRPr="00AD3381">
        <w:rPr>
          <w:rFonts w:ascii="Verdana" w:hAnsi="Verdana"/>
          <w:b/>
          <w:bCs/>
          <w:szCs w:val="18"/>
        </w:rPr>
        <w:tab/>
        <w:t>PLANNING</w:t>
      </w:r>
      <w:r w:rsidR="007E7640">
        <w:rPr>
          <w:rFonts w:ascii="Verdana" w:hAnsi="Verdana"/>
          <w:b/>
          <w:bCs/>
          <w:szCs w:val="18"/>
        </w:rPr>
        <w:t>, HIGHWAYS &amp; TRANSPORT DEVELOPMENT</w:t>
      </w:r>
    </w:p>
    <w:p w14:paraId="762EB180" w14:textId="0E27E188" w:rsidR="00AF39A7" w:rsidRDefault="00AF39A7" w:rsidP="007E7640">
      <w:pPr>
        <w:tabs>
          <w:tab w:val="left" w:pos="426"/>
        </w:tabs>
        <w:rPr>
          <w:rFonts w:ascii="Verdana" w:hAnsi="Verdana"/>
          <w:b/>
          <w:bCs/>
          <w:szCs w:val="18"/>
        </w:rPr>
      </w:pPr>
      <w:r>
        <w:rPr>
          <w:rFonts w:ascii="Verdana" w:hAnsi="Verdana"/>
          <w:b/>
          <w:bCs/>
          <w:szCs w:val="18"/>
        </w:rPr>
        <w:tab/>
        <w:t>GRANTS SUB-COMMITTEE – if needed</w:t>
      </w:r>
    </w:p>
    <w:p w14:paraId="10EF6BE0" w14:textId="1251BDC8" w:rsidR="00A706B2" w:rsidRDefault="00A706B2" w:rsidP="007E7640">
      <w:pPr>
        <w:tabs>
          <w:tab w:val="left" w:pos="426"/>
        </w:tabs>
        <w:rPr>
          <w:rFonts w:ascii="Verdana" w:hAnsi="Verdana"/>
          <w:b/>
          <w:bCs/>
          <w:szCs w:val="18"/>
        </w:rPr>
      </w:pPr>
      <w:r>
        <w:rPr>
          <w:rFonts w:ascii="Verdana" w:hAnsi="Verdana"/>
          <w:b/>
          <w:bCs/>
          <w:szCs w:val="18"/>
        </w:rPr>
        <w:tab/>
        <w:t>RISK ASSESSMENTS – Clerk to report</w:t>
      </w:r>
      <w:r w:rsidR="009E615F">
        <w:rPr>
          <w:rFonts w:ascii="Verdana" w:hAnsi="Verdana"/>
          <w:b/>
          <w:bCs/>
          <w:szCs w:val="18"/>
        </w:rPr>
        <w:t xml:space="preserve"> on completed June</w:t>
      </w:r>
      <w:r w:rsidR="00AB2EE5">
        <w:rPr>
          <w:rFonts w:ascii="Verdana" w:hAnsi="Verdana"/>
          <w:b/>
          <w:bCs/>
          <w:szCs w:val="18"/>
        </w:rPr>
        <w:t xml:space="preserve"> assessments</w:t>
      </w:r>
    </w:p>
    <w:p w14:paraId="7E2F5501" w14:textId="02EC53EF" w:rsidR="00EF0D68" w:rsidRDefault="00F55BB7" w:rsidP="00F55BB7">
      <w:pPr>
        <w:tabs>
          <w:tab w:val="left" w:pos="426"/>
        </w:tabs>
        <w:rPr>
          <w:rFonts w:ascii="Verdana" w:hAnsi="Verdana"/>
          <w:b/>
          <w:bCs/>
          <w:szCs w:val="18"/>
        </w:rPr>
      </w:pPr>
      <w:r>
        <w:rPr>
          <w:rFonts w:ascii="Verdana" w:hAnsi="Verdana"/>
          <w:b/>
          <w:bCs/>
          <w:szCs w:val="18"/>
        </w:rPr>
        <w:t xml:space="preserve">   </w:t>
      </w:r>
    </w:p>
    <w:p w14:paraId="5937C68C" w14:textId="1AEB568E" w:rsidR="003A0012" w:rsidRDefault="00D81EE9" w:rsidP="004D48FA">
      <w:pPr>
        <w:tabs>
          <w:tab w:val="left" w:pos="426"/>
        </w:tabs>
        <w:rPr>
          <w:rFonts w:ascii="Verdana" w:hAnsi="Verdana"/>
          <w:b/>
          <w:bCs/>
          <w:szCs w:val="18"/>
        </w:rPr>
      </w:pPr>
      <w:r>
        <w:rPr>
          <w:rFonts w:ascii="Verdana" w:hAnsi="Verdana"/>
          <w:b/>
          <w:bCs/>
          <w:szCs w:val="18"/>
        </w:rPr>
        <w:t xml:space="preserve"> </w:t>
      </w:r>
      <w:r w:rsidR="00E334D7">
        <w:rPr>
          <w:rFonts w:ascii="Verdana" w:hAnsi="Verdana"/>
          <w:b/>
          <w:bCs/>
          <w:szCs w:val="18"/>
        </w:rPr>
        <w:t>20</w:t>
      </w:r>
      <w:r w:rsidR="005F4E89">
        <w:rPr>
          <w:rFonts w:ascii="Verdana" w:hAnsi="Verdana"/>
          <w:b/>
          <w:bCs/>
          <w:szCs w:val="18"/>
        </w:rPr>
        <w:t>.</w:t>
      </w:r>
      <w:r w:rsidR="00356CFB">
        <w:rPr>
          <w:rFonts w:ascii="Verdana" w:hAnsi="Verdana"/>
          <w:b/>
          <w:bCs/>
          <w:szCs w:val="18"/>
        </w:rPr>
        <w:t xml:space="preserve">  Items for next agenda</w:t>
      </w:r>
    </w:p>
    <w:p w14:paraId="74FFAAF1" w14:textId="77777777" w:rsidR="00044442" w:rsidRPr="00AD3381" w:rsidRDefault="00044442" w:rsidP="004D48FA">
      <w:pPr>
        <w:tabs>
          <w:tab w:val="left" w:pos="426"/>
        </w:tabs>
        <w:rPr>
          <w:rFonts w:ascii="Verdana" w:hAnsi="Verdana"/>
          <w:b/>
          <w:bCs/>
          <w:szCs w:val="18"/>
        </w:rPr>
      </w:pPr>
    </w:p>
    <w:p w14:paraId="62158B0A" w14:textId="77777777" w:rsidR="000B4C98" w:rsidRDefault="002C135F" w:rsidP="000A1077">
      <w:pPr>
        <w:tabs>
          <w:tab w:val="left" w:pos="426"/>
        </w:tabs>
        <w:rPr>
          <w:rFonts w:ascii="Verdana" w:hAnsi="Verdana"/>
          <w:bCs/>
          <w:i/>
          <w:szCs w:val="18"/>
        </w:rPr>
      </w:pPr>
      <w:r>
        <w:rPr>
          <w:rFonts w:ascii="Verdana" w:hAnsi="Verdana"/>
          <w:b/>
          <w:bCs/>
          <w:szCs w:val="18"/>
        </w:rPr>
        <w:tab/>
        <w:t xml:space="preserve">         </w:t>
      </w:r>
      <w:r w:rsidR="00F67248">
        <w:rPr>
          <w:rFonts w:ascii="Verdana" w:hAnsi="Verdana"/>
          <w:b/>
          <w:bCs/>
          <w:szCs w:val="18"/>
        </w:rPr>
        <w:t xml:space="preserve">N.B - </w:t>
      </w:r>
      <w:r w:rsidRPr="00F67248">
        <w:rPr>
          <w:rFonts w:ascii="Verdana" w:hAnsi="Verdana"/>
          <w:bCs/>
          <w:i/>
          <w:szCs w:val="18"/>
        </w:rPr>
        <w:t>Corresponden</w:t>
      </w:r>
      <w:r w:rsidR="00FE579A">
        <w:rPr>
          <w:rFonts w:ascii="Verdana" w:hAnsi="Verdana"/>
          <w:bCs/>
          <w:i/>
          <w:szCs w:val="18"/>
        </w:rPr>
        <w:t>ce to be emailed in advance of meeting.</w:t>
      </w:r>
      <w:r w:rsidRPr="00F67248">
        <w:rPr>
          <w:rFonts w:ascii="Verdana" w:hAnsi="Verdana"/>
          <w:bCs/>
          <w:i/>
          <w:szCs w:val="18"/>
        </w:rPr>
        <w:tab/>
      </w:r>
    </w:p>
    <w:p w14:paraId="53845279" w14:textId="7A60E08D" w:rsidR="00052D7D" w:rsidRPr="00A82D75" w:rsidRDefault="00146592" w:rsidP="000A1077">
      <w:pPr>
        <w:tabs>
          <w:tab w:val="left" w:pos="426"/>
        </w:tabs>
        <w:rPr>
          <w:rFonts w:ascii="Verdana" w:hAnsi="Verdana"/>
          <w:b/>
          <w:sz w:val="22"/>
          <w:szCs w:val="18"/>
        </w:rPr>
      </w:pPr>
      <w:r>
        <w:rPr>
          <w:rFonts w:ascii="Verdana" w:hAnsi="Verdana"/>
          <w:b/>
          <w:sz w:val="22"/>
          <w:szCs w:val="18"/>
        </w:rPr>
        <w:tab/>
      </w:r>
    </w:p>
    <w:p w14:paraId="533C2ABE" w14:textId="21DFCF73" w:rsidR="00FE5A42" w:rsidRPr="00A82D75"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4D48FA" w:rsidRPr="00D63F3D">
        <w:rPr>
          <w:rFonts w:ascii="Verdana" w:hAnsi="Verdana"/>
          <w:b/>
          <w:sz w:val="22"/>
          <w:szCs w:val="18"/>
        </w:rPr>
        <w:t>Mond</w:t>
      </w:r>
      <w:r w:rsidR="009E615F">
        <w:rPr>
          <w:rFonts w:ascii="Verdana" w:hAnsi="Verdana"/>
          <w:b/>
          <w:sz w:val="22"/>
          <w:szCs w:val="18"/>
        </w:rPr>
        <w:t>ay 12</w:t>
      </w:r>
      <w:r w:rsidR="009E615F" w:rsidRPr="009E615F">
        <w:rPr>
          <w:rFonts w:ascii="Verdana" w:hAnsi="Verdana"/>
          <w:b/>
          <w:sz w:val="22"/>
          <w:szCs w:val="18"/>
          <w:vertAlign w:val="superscript"/>
        </w:rPr>
        <w:t>th</w:t>
      </w:r>
      <w:r w:rsidR="009E615F">
        <w:rPr>
          <w:rFonts w:ascii="Verdana" w:hAnsi="Verdana"/>
          <w:b/>
          <w:sz w:val="22"/>
          <w:szCs w:val="18"/>
        </w:rPr>
        <w:t xml:space="preserve"> August </w:t>
      </w:r>
      <w:r w:rsidR="004D48FA" w:rsidRPr="003A6371">
        <w:rPr>
          <w:rFonts w:ascii="Verdana" w:hAnsi="Verdana"/>
          <w:b/>
          <w:sz w:val="22"/>
          <w:szCs w:val="18"/>
        </w:rPr>
        <w:t>201</w:t>
      </w:r>
      <w:r w:rsidR="003A6371" w:rsidRPr="003A6371">
        <w:rPr>
          <w:rFonts w:ascii="Verdana" w:hAnsi="Verdana"/>
          <w:b/>
          <w:sz w:val="22"/>
          <w:szCs w:val="18"/>
        </w:rPr>
        <w:t>9</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4E29D5" w:rsidRPr="003A6371">
        <w:rPr>
          <w:rFonts w:ascii="Verdana" w:hAnsi="Verdana"/>
          <w:b/>
          <w:sz w:val="22"/>
          <w:szCs w:val="18"/>
        </w:rPr>
        <w:t xml:space="preserve"> </w:t>
      </w:r>
      <w:r w:rsidR="003A6371" w:rsidRPr="003A6371">
        <w:rPr>
          <w:rFonts w:ascii="Verdana" w:hAnsi="Verdana"/>
          <w:b/>
          <w:sz w:val="22"/>
          <w:szCs w:val="18"/>
        </w:rPr>
        <w:t>in the Recreation Hall, off Norris Close</w:t>
      </w:r>
      <w:r w:rsidR="00086084">
        <w:rPr>
          <w:rFonts w:ascii="Verdana" w:hAnsi="Verdana"/>
          <w:b/>
          <w:sz w:val="22"/>
          <w:szCs w:val="18"/>
        </w:rPr>
        <w:t xml:space="preserve">, with an interim meeting on </w:t>
      </w:r>
      <w:r w:rsidR="008D4B65">
        <w:rPr>
          <w:rFonts w:ascii="Verdana" w:hAnsi="Verdana"/>
          <w:b/>
          <w:sz w:val="22"/>
          <w:szCs w:val="18"/>
        </w:rPr>
        <w:t xml:space="preserve">Monday </w:t>
      </w:r>
      <w:r w:rsidR="005942EE">
        <w:rPr>
          <w:rFonts w:ascii="Verdana" w:hAnsi="Verdana"/>
          <w:b/>
          <w:sz w:val="22"/>
          <w:szCs w:val="18"/>
        </w:rPr>
        <w:t>22</w:t>
      </w:r>
      <w:r w:rsidR="005942EE" w:rsidRPr="005942EE">
        <w:rPr>
          <w:rFonts w:ascii="Verdana" w:hAnsi="Verdana"/>
          <w:b/>
          <w:sz w:val="22"/>
          <w:szCs w:val="18"/>
          <w:vertAlign w:val="superscript"/>
        </w:rPr>
        <w:t>nd</w:t>
      </w:r>
      <w:r w:rsidR="005942EE">
        <w:rPr>
          <w:rFonts w:ascii="Verdana" w:hAnsi="Verdana"/>
          <w:b/>
          <w:sz w:val="22"/>
          <w:szCs w:val="18"/>
        </w:rPr>
        <w:t xml:space="preserve"> July</w:t>
      </w:r>
      <w:r w:rsidR="008D4B65">
        <w:rPr>
          <w:rFonts w:ascii="Verdana" w:hAnsi="Verdana"/>
          <w:b/>
          <w:sz w:val="22"/>
          <w:szCs w:val="18"/>
        </w:rPr>
        <w:t xml:space="preserve"> for any urgent matters from Finance and Planning</w:t>
      </w:r>
      <w:r w:rsidR="00A82D75">
        <w:rPr>
          <w:rFonts w:ascii="Verdana" w:hAnsi="Verdana"/>
          <w:b/>
          <w:sz w:val="22"/>
          <w:szCs w:val="18"/>
        </w:rPr>
        <w:t>.</w:t>
      </w:r>
    </w:p>
    <w:p w14:paraId="78C3D700" w14:textId="2A472E8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Contact details:</w:t>
      </w:r>
    </w:p>
    <w:p w14:paraId="424EC24C" w14:textId="15F1A7F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Mrs Clair Wilkinson</w:t>
      </w:r>
      <w:r w:rsidR="000A1077">
        <w:rPr>
          <w:rFonts w:ascii="Verdana" w:hAnsi="Verdana"/>
          <w:b/>
          <w:sz w:val="14"/>
          <w:szCs w:val="18"/>
        </w:rPr>
        <w:t xml:space="preserve">,    </w:t>
      </w:r>
      <w:r w:rsidRPr="00D81EE9">
        <w:rPr>
          <w:rFonts w:ascii="Verdana" w:hAnsi="Verdana"/>
          <w:b/>
          <w:sz w:val="14"/>
          <w:szCs w:val="18"/>
        </w:rPr>
        <w:t>Clerk and Responsible Financial Officer</w:t>
      </w:r>
    </w:p>
    <w:p w14:paraId="734F39AF" w14:textId="480BD88B" w:rsidR="00E31086" w:rsidRPr="00D81EE9" w:rsidRDefault="00CF6BCD" w:rsidP="002C135F">
      <w:pPr>
        <w:tabs>
          <w:tab w:val="left" w:pos="426"/>
        </w:tabs>
        <w:rPr>
          <w:rFonts w:ascii="Verdana" w:hAnsi="Verdana"/>
          <w:b/>
          <w:sz w:val="14"/>
          <w:szCs w:val="18"/>
        </w:rPr>
      </w:pPr>
      <w:hyperlink r:id="rId8"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p>
    <w:p w14:paraId="56576EFD" w14:textId="6FEE9279"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Dated: 1.7.19</w:t>
      </w:r>
      <w:bookmarkStart w:id="0" w:name="_GoBack"/>
      <w:bookmarkEnd w:id="0"/>
    </w:p>
    <w:p w14:paraId="7F0F9915" w14:textId="446E871C" w:rsidR="00BF5629" w:rsidRDefault="00BF5629"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5F420434" wp14:editId="35FC1E0E">
            <wp:extent cx="1455420" cy="50753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9">
                      <a:extLst>
                        <a:ext uri="{28A0092B-C50C-407E-A947-70E740481C1C}">
                          <a14:useLocalDpi xmlns:a14="http://schemas.microsoft.com/office/drawing/2010/main" val="0"/>
                        </a:ext>
                      </a:extLst>
                    </a:blip>
                    <a:stretch>
                      <a:fillRect/>
                    </a:stretch>
                  </pic:blipFill>
                  <pic:spPr>
                    <a:xfrm>
                      <a:off x="0" y="0"/>
                      <a:ext cx="1457648" cy="508307"/>
                    </a:xfrm>
                    <a:prstGeom prst="rect">
                      <a:avLst/>
                    </a:prstGeom>
                  </pic:spPr>
                </pic:pic>
              </a:graphicData>
            </a:graphic>
          </wp:inline>
        </w:drawing>
      </w:r>
    </w:p>
    <w:p w14:paraId="19369F86" w14:textId="4CCD815A" w:rsidR="00924B29" w:rsidRDefault="00924B29" w:rsidP="002C135F">
      <w:pPr>
        <w:tabs>
          <w:tab w:val="left" w:pos="426"/>
        </w:tabs>
        <w:rPr>
          <w:rFonts w:ascii="Verdana" w:hAnsi="Verdana"/>
          <w:sz w:val="20"/>
          <w:szCs w:val="18"/>
        </w:rPr>
      </w:pPr>
      <w:r w:rsidRPr="00924B29">
        <w:rPr>
          <w:rFonts w:ascii="Verdana" w:hAnsi="Verdana"/>
          <w:sz w:val="20"/>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w:t>
      </w:r>
      <w:r>
        <w:rPr>
          <w:rFonts w:ascii="Verdana" w:hAnsi="Verdana"/>
          <w:sz w:val="20"/>
          <w:szCs w:val="18"/>
        </w:rPr>
        <w:t xml:space="preserve"> Please see our privacy policy on </w:t>
      </w:r>
      <w:hyperlink r:id="rId10" w:history="1">
        <w:r w:rsidRPr="007D3E48">
          <w:rPr>
            <w:rStyle w:val="Hyperlink"/>
            <w:rFonts w:ascii="Verdana" w:hAnsi="Verdana"/>
            <w:sz w:val="20"/>
            <w:szCs w:val="18"/>
          </w:rPr>
          <w:t>www.chiseldon-pc.gov.uk</w:t>
        </w:r>
      </w:hyperlink>
      <w:r>
        <w:rPr>
          <w:rFonts w:ascii="Verdana" w:hAnsi="Verdana"/>
          <w:sz w:val="20"/>
          <w:szCs w:val="18"/>
        </w:rPr>
        <w:t xml:space="preserve"> for full details of how we store </w:t>
      </w:r>
      <w:r w:rsidR="0027711E">
        <w:rPr>
          <w:rFonts w:ascii="Verdana" w:hAnsi="Verdana"/>
          <w:sz w:val="20"/>
          <w:szCs w:val="18"/>
        </w:rPr>
        <w:t xml:space="preserve">&amp; manage </w:t>
      </w:r>
      <w:r>
        <w:rPr>
          <w:rFonts w:ascii="Verdana" w:hAnsi="Verdana"/>
          <w:sz w:val="20"/>
          <w:szCs w:val="18"/>
        </w:rPr>
        <w:t xml:space="preserve">data. </w:t>
      </w:r>
    </w:p>
    <w:p w14:paraId="15FFA94A" w14:textId="77777777" w:rsidR="00082AFE" w:rsidRPr="00082AFE" w:rsidRDefault="00082AFE" w:rsidP="002C135F">
      <w:pPr>
        <w:tabs>
          <w:tab w:val="left" w:pos="426"/>
        </w:tabs>
        <w:rPr>
          <w:rFonts w:ascii="Verdana" w:hAnsi="Verdana"/>
          <w:b/>
          <w:sz w:val="20"/>
          <w:szCs w:val="18"/>
        </w:rPr>
      </w:pPr>
    </w:p>
    <w:p w14:paraId="53930283" w14:textId="35D0C7EB" w:rsidR="000C7FA4" w:rsidRDefault="00082AFE" w:rsidP="002C135F">
      <w:pPr>
        <w:tabs>
          <w:tab w:val="left" w:pos="426"/>
        </w:tabs>
        <w:rPr>
          <w:rFonts w:ascii="Verdana" w:hAnsi="Verdana"/>
          <w:sz w:val="20"/>
          <w:szCs w:val="18"/>
        </w:rPr>
      </w:pPr>
      <w:r w:rsidRPr="00082AFE">
        <w:rPr>
          <w:rFonts w:ascii="Verdana" w:hAnsi="Verdana"/>
          <w:b/>
          <w:sz w:val="20"/>
          <w:szCs w:val="18"/>
        </w:rPr>
        <w:t>Additional Information</w:t>
      </w:r>
      <w:r>
        <w:rPr>
          <w:rFonts w:ascii="Verdana" w:hAnsi="Verdana"/>
          <w:b/>
          <w:sz w:val="20"/>
          <w:szCs w:val="18"/>
        </w:rPr>
        <w:t xml:space="preserve">  </w:t>
      </w:r>
    </w:p>
    <w:p w14:paraId="7A6878BF" w14:textId="3CEF7904" w:rsidR="00B727FA" w:rsidRDefault="00B727FA" w:rsidP="002C135F">
      <w:pPr>
        <w:tabs>
          <w:tab w:val="left" w:pos="426"/>
        </w:tabs>
        <w:rPr>
          <w:rFonts w:ascii="Verdana" w:hAnsi="Verdana"/>
          <w:sz w:val="20"/>
          <w:szCs w:val="18"/>
        </w:rPr>
      </w:pPr>
      <w:r>
        <w:rPr>
          <w:rFonts w:ascii="Verdana" w:hAnsi="Verdana"/>
          <w:sz w:val="20"/>
          <w:szCs w:val="18"/>
        </w:rPr>
        <w:br/>
        <w:t xml:space="preserve">Please don’t forget to get your login and then sign up for the on-line Cllrs GDPR training. </w:t>
      </w:r>
    </w:p>
    <w:p w14:paraId="2CD27DE2" w14:textId="77777777" w:rsidR="005562BF" w:rsidRPr="000B4118" w:rsidRDefault="005562BF" w:rsidP="002C135F">
      <w:pPr>
        <w:tabs>
          <w:tab w:val="left" w:pos="426"/>
        </w:tabs>
        <w:rPr>
          <w:rFonts w:ascii="Verdana" w:hAnsi="Verdana"/>
          <w:sz w:val="20"/>
          <w:szCs w:val="18"/>
        </w:rPr>
      </w:pPr>
    </w:p>
    <w:p w14:paraId="3A9D6FC8" w14:textId="44D6172F" w:rsidR="000B4118" w:rsidRPr="000B4118" w:rsidRDefault="000B4118" w:rsidP="002C135F">
      <w:pPr>
        <w:tabs>
          <w:tab w:val="left" w:pos="426"/>
        </w:tabs>
        <w:rPr>
          <w:rFonts w:ascii="Verdana" w:hAnsi="Verdana"/>
          <w:sz w:val="20"/>
          <w:szCs w:val="18"/>
        </w:rPr>
      </w:pPr>
      <w:r w:rsidRPr="000B4118">
        <w:rPr>
          <w:rFonts w:ascii="Verdana" w:hAnsi="Verdana"/>
          <w:sz w:val="20"/>
          <w:szCs w:val="18"/>
        </w:rPr>
        <w:t>** - Issue with on-line banking which is being resolved.</w:t>
      </w:r>
    </w:p>
    <w:sectPr w:rsidR="000B4118" w:rsidRPr="000B4118" w:rsidSect="00CA0E0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1">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2">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4">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2"/>
  </w:num>
  <w:num w:numId="3">
    <w:abstractNumId w:val="11"/>
  </w:num>
  <w:num w:numId="4">
    <w:abstractNumId w:val="2"/>
  </w:num>
  <w:num w:numId="5">
    <w:abstractNumId w:val="9"/>
  </w:num>
  <w:num w:numId="6">
    <w:abstractNumId w:val="6"/>
  </w:num>
  <w:num w:numId="7">
    <w:abstractNumId w:val="7"/>
  </w:num>
  <w:num w:numId="8">
    <w:abstractNumId w:val="1"/>
  </w:num>
  <w:num w:numId="9">
    <w:abstractNumId w:val="10"/>
  </w:num>
  <w:num w:numId="10">
    <w:abstractNumId w:val="3"/>
  </w:num>
  <w:num w:numId="11">
    <w:abstractNumId w:val="8"/>
  </w:num>
  <w:num w:numId="12">
    <w:abstractNumId w:val="4"/>
  </w:num>
  <w:num w:numId="13">
    <w:abstractNumId w:val="0"/>
  </w:num>
  <w:num w:numId="14">
    <w:abstractNumId w:val="15"/>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03"/>
    <w:rsid w:val="0000376F"/>
    <w:rsid w:val="00005331"/>
    <w:rsid w:val="00005C2D"/>
    <w:rsid w:val="00016132"/>
    <w:rsid w:val="00027078"/>
    <w:rsid w:val="00034BBB"/>
    <w:rsid w:val="00035C03"/>
    <w:rsid w:val="00042E97"/>
    <w:rsid w:val="0004411B"/>
    <w:rsid w:val="00044442"/>
    <w:rsid w:val="0004454D"/>
    <w:rsid w:val="00045154"/>
    <w:rsid w:val="000507E2"/>
    <w:rsid w:val="0005126A"/>
    <w:rsid w:val="00052D7D"/>
    <w:rsid w:val="000548B4"/>
    <w:rsid w:val="0005616E"/>
    <w:rsid w:val="00060ABC"/>
    <w:rsid w:val="00061F6B"/>
    <w:rsid w:val="00064259"/>
    <w:rsid w:val="00066A5F"/>
    <w:rsid w:val="00067AEC"/>
    <w:rsid w:val="00071C88"/>
    <w:rsid w:val="00072257"/>
    <w:rsid w:val="000739B9"/>
    <w:rsid w:val="00075C3A"/>
    <w:rsid w:val="00076EE6"/>
    <w:rsid w:val="00077324"/>
    <w:rsid w:val="00082AFE"/>
    <w:rsid w:val="00084346"/>
    <w:rsid w:val="000847DF"/>
    <w:rsid w:val="00084B95"/>
    <w:rsid w:val="00086084"/>
    <w:rsid w:val="00092622"/>
    <w:rsid w:val="000A1047"/>
    <w:rsid w:val="000A1077"/>
    <w:rsid w:val="000A1707"/>
    <w:rsid w:val="000B35CB"/>
    <w:rsid w:val="000B4118"/>
    <w:rsid w:val="000B4C98"/>
    <w:rsid w:val="000C7FA4"/>
    <w:rsid w:val="000D2CC7"/>
    <w:rsid w:val="000D3760"/>
    <w:rsid w:val="000F05D5"/>
    <w:rsid w:val="000F3627"/>
    <w:rsid w:val="000F601B"/>
    <w:rsid w:val="000F7A45"/>
    <w:rsid w:val="001000A5"/>
    <w:rsid w:val="00102BC4"/>
    <w:rsid w:val="00105EE1"/>
    <w:rsid w:val="00114EA4"/>
    <w:rsid w:val="00120C86"/>
    <w:rsid w:val="00121C8A"/>
    <w:rsid w:val="00122249"/>
    <w:rsid w:val="00127554"/>
    <w:rsid w:val="00136F14"/>
    <w:rsid w:val="0013778A"/>
    <w:rsid w:val="0014225C"/>
    <w:rsid w:val="001460B7"/>
    <w:rsid w:val="00146592"/>
    <w:rsid w:val="00151D29"/>
    <w:rsid w:val="001600C5"/>
    <w:rsid w:val="00164825"/>
    <w:rsid w:val="00165940"/>
    <w:rsid w:val="00170B28"/>
    <w:rsid w:val="00187F0A"/>
    <w:rsid w:val="001A0E6B"/>
    <w:rsid w:val="001A14AC"/>
    <w:rsid w:val="001A3520"/>
    <w:rsid w:val="001B00D3"/>
    <w:rsid w:val="001B5FC6"/>
    <w:rsid w:val="001B7382"/>
    <w:rsid w:val="001B7DE3"/>
    <w:rsid w:val="001C0BE9"/>
    <w:rsid w:val="001C17EB"/>
    <w:rsid w:val="001C5017"/>
    <w:rsid w:val="001C65FD"/>
    <w:rsid w:val="001C7255"/>
    <w:rsid w:val="001C74F3"/>
    <w:rsid w:val="001D0023"/>
    <w:rsid w:val="001D1EF5"/>
    <w:rsid w:val="001D42AE"/>
    <w:rsid w:val="001D49DC"/>
    <w:rsid w:val="001D4E2E"/>
    <w:rsid w:val="001E16B9"/>
    <w:rsid w:val="001E7753"/>
    <w:rsid w:val="001F0EA6"/>
    <w:rsid w:val="00201C38"/>
    <w:rsid w:val="00206099"/>
    <w:rsid w:val="00206F2D"/>
    <w:rsid w:val="00207B39"/>
    <w:rsid w:val="00210DCB"/>
    <w:rsid w:val="002116D4"/>
    <w:rsid w:val="00216E0A"/>
    <w:rsid w:val="00220184"/>
    <w:rsid w:val="00225DD0"/>
    <w:rsid w:val="00230A29"/>
    <w:rsid w:val="00232CE5"/>
    <w:rsid w:val="002348B1"/>
    <w:rsid w:val="00236297"/>
    <w:rsid w:val="00251D42"/>
    <w:rsid w:val="00257F8D"/>
    <w:rsid w:val="002711D8"/>
    <w:rsid w:val="00272E5B"/>
    <w:rsid w:val="0027711E"/>
    <w:rsid w:val="00294188"/>
    <w:rsid w:val="00294D0D"/>
    <w:rsid w:val="002B6484"/>
    <w:rsid w:val="002C135F"/>
    <w:rsid w:val="002C2B92"/>
    <w:rsid w:val="002C3E1F"/>
    <w:rsid w:val="002D4B4F"/>
    <w:rsid w:val="002D77CC"/>
    <w:rsid w:val="002E184A"/>
    <w:rsid w:val="002E6F97"/>
    <w:rsid w:val="002F195D"/>
    <w:rsid w:val="002F4D0C"/>
    <w:rsid w:val="002F5E8C"/>
    <w:rsid w:val="00303953"/>
    <w:rsid w:val="00304950"/>
    <w:rsid w:val="003071BE"/>
    <w:rsid w:val="00307FC9"/>
    <w:rsid w:val="00312296"/>
    <w:rsid w:val="003153FA"/>
    <w:rsid w:val="00316C03"/>
    <w:rsid w:val="003171F2"/>
    <w:rsid w:val="00325D3B"/>
    <w:rsid w:val="00331CB4"/>
    <w:rsid w:val="0033361F"/>
    <w:rsid w:val="00335F71"/>
    <w:rsid w:val="00337E90"/>
    <w:rsid w:val="00343B3C"/>
    <w:rsid w:val="00345A47"/>
    <w:rsid w:val="00347699"/>
    <w:rsid w:val="00350F12"/>
    <w:rsid w:val="00352072"/>
    <w:rsid w:val="0035585F"/>
    <w:rsid w:val="00356CFB"/>
    <w:rsid w:val="003628B3"/>
    <w:rsid w:val="00364070"/>
    <w:rsid w:val="0036414A"/>
    <w:rsid w:val="0036498C"/>
    <w:rsid w:val="00366A09"/>
    <w:rsid w:val="003729A4"/>
    <w:rsid w:val="00373E60"/>
    <w:rsid w:val="003763B2"/>
    <w:rsid w:val="00380DA5"/>
    <w:rsid w:val="00382152"/>
    <w:rsid w:val="00383697"/>
    <w:rsid w:val="00387636"/>
    <w:rsid w:val="003A0012"/>
    <w:rsid w:val="003A0A5B"/>
    <w:rsid w:val="003A1A70"/>
    <w:rsid w:val="003A49E9"/>
    <w:rsid w:val="003A6371"/>
    <w:rsid w:val="003A63CB"/>
    <w:rsid w:val="003B090F"/>
    <w:rsid w:val="003B5DA6"/>
    <w:rsid w:val="003C1C49"/>
    <w:rsid w:val="003C2FD4"/>
    <w:rsid w:val="003C5E9D"/>
    <w:rsid w:val="003D034D"/>
    <w:rsid w:val="003D187C"/>
    <w:rsid w:val="003D4526"/>
    <w:rsid w:val="003E3F05"/>
    <w:rsid w:val="003E45DA"/>
    <w:rsid w:val="003F2ECB"/>
    <w:rsid w:val="003F305F"/>
    <w:rsid w:val="003F30A6"/>
    <w:rsid w:val="003F52D8"/>
    <w:rsid w:val="003F7BDC"/>
    <w:rsid w:val="00402CB6"/>
    <w:rsid w:val="00402FE8"/>
    <w:rsid w:val="00406349"/>
    <w:rsid w:val="004123BE"/>
    <w:rsid w:val="004276D2"/>
    <w:rsid w:val="00435152"/>
    <w:rsid w:val="00435443"/>
    <w:rsid w:val="00436A18"/>
    <w:rsid w:val="00440D06"/>
    <w:rsid w:val="00447F34"/>
    <w:rsid w:val="004539A8"/>
    <w:rsid w:val="00462722"/>
    <w:rsid w:val="00462B58"/>
    <w:rsid w:val="00462DD6"/>
    <w:rsid w:val="00466897"/>
    <w:rsid w:val="00467953"/>
    <w:rsid w:val="00471A7D"/>
    <w:rsid w:val="00473010"/>
    <w:rsid w:val="004738E4"/>
    <w:rsid w:val="00473B16"/>
    <w:rsid w:val="00476AB0"/>
    <w:rsid w:val="0048445F"/>
    <w:rsid w:val="00484F9A"/>
    <w:rsid w:val="00486AF8"/>
    <w:rsid w:val="00487DD6"/>
    <w:rsid w:val="00493057"/>
    <w:rsid w:val="0049317E"/>
    <w:rsid w:val="00496ED0"/>
    <w:rsid w:val="004A2222"/>
    <w:rsid w:val="004A3A4E"/>
    <w:rsid w:val="004A556B"/>
    <w:rsid w:val="004B2698"/>
    <w:rsid w:val="004B7E93"/>
    <w:rsid w:val="004C2DAF"/>
    <w:rsid w:val="004C30FC"/>
    <w:rsid w:val="004C3F1F"/>
    <w:rsid w:val="004C63FC"/>
    <w:rsid w:val="004D35C0"/>
    <w:rsid w:val="004D48FA"/>
    <w:rsid w:val="004E06E2"/>
    <w:rsid w:val="004E29D5"/>
    <w:rsid w:val="004E38B8"/>
    <w:rsid w:val="004F31AC"/>
    <w:rsid w:val="004F3549"/>
    <w:rsid w:val="00504C28"/>
    <w:rsid w:val="0050648C"/>
    <w:rsid w:val="005111C3"/>
    <w:rsid w:val="005210F0"/>
    <w:rsid w:val="00521716"/>
    <w:rsid w:val="005228F7"/>
    <w:rsid w:val="00525BC2"/>
    <w:rsid w:val="005274B6"/>
    <w:rsid w:val="00530E34"/>
    <w:rsid w:val="00535018"/>
    <w:rsid w:val="00535ECE"/>
    <w:rsid w:val="00541365"/>
    <w:rsid w:val="00553D54"/>
    <w:rsid w:val="00553E4A"/>
    <w:rsid w:val="00554A8F"/>
    <w:rsid w:val="005561A4"/>
    <w:rsid w:val="005562BF"/>
    <w:rsid w:val="005577D9"/>
    <w:rsid w:val="00561A3D"/>
    <w:rsid w:val="00561F31"/>
    <w:rsid w:val="005637F4"/>
    <w:rsid w:val="00565668"/>
    <w:rsid w:val="005870D7"/>
    <w:rsid w:val="00591DB5"/>
    <w:rsid w:val="00593BB0"/>
    <w:rsid w:val="005942EE"/>
    <w:rsid w:val="00596184"/>
    <w:rsid w:val="005973F8"/>
    <w:rsid w:val="005A016B"/>
    <w:rsid w:val="005A13F8"/>
    <w:rsid w:val="005C116F"/>
    <w:rsid w:val="005C31D5"/>
    <w:rsid w:val="005C320C"/>
    <w:rsid w:val="005C4BCF"/>
    <w:rsid w:val="005C56BE"/>
    <w:rsid w:val="005D00DC"/>
    <w:rsid w:val="005D16FF"/>
    <w:rsid w:val="005D37E8"/>
    <w:rsid w:val="005D764C"/>
    <w:rsid w:val="005E1B22"/>
    <w:rsid w:val="005E44CC"/>
    <w:rsid w:val="005F4B88"/>
    <w:rsid w:val="005F4E89"/>
    <w:rsid w:val="0060198B"/>
    <w:rsid w:val="00605FE6"/>
    <w:rsid w:val="006157D8"/>
    <w:rsid w:val="00621860"/>
    <w:rsid w:val="00627765"/>
    <w:rsid w:val="00627B2E"/>
    <w:rsid w:val="006318D9"/>
    <w:rsid w:val="006318E4"/>
    <w:rsid w:val="006324F3"/>
    <w:rsid w:val="006363FB"/>
    <w:rsid w:val="00636539"/>
    <w:rsid w:val="0063732F"/>
    <w:rsid w:val="006442E3"/>
    <w:rsid w:val="0065044D"/>
    <w:rsid w:val="0065271B"/>
    <w:rsid w:val="00653F0B"/>
    <w:rsid w:val="0065441E"/>
    <w:rsid w:val="006571BB"/>
    <w:rsid w:val="0066314B"/>
    <w:rsid w:val="006667A7"/>
    <w:rsid w:val="00670274"/>
    <w:rsid w:val="006753D2"/>
    <w:rsid w:val="00680865"/>
    <w:rsid w:val="00682F88"/>
    <w:rsid w:val="0068772B"/>
    <w:rsid w:val="006A15A7"/>
    <w:rsid w:val="006A21DC"/>
    <w:rsid w:val="006A65CA"/>
    <w:rsid w:val="006B3F14"/>
    <w:rsid w:val="006B5969"/>
    <w:rsid w:val="006C4406"/>
    <w:rsid w:val="006D35D5"/>
    <w:rsid w:val="006D4292"/>
    <w:rsid w:val="006D5A96"/>
    <w:rsid w:val="006D73D4"/>
    <w:rsid w:val="006E1127"/>
    <w:rsid w:val="006E7533"/>
    <w:rsid w:val="006F09AA"/>
    <w:rsid w:val="006F2CAA"/>
    <w:rsid w:val="006F39B6"/>
    <w:rsid w:val="006F4CB0"/>
    <w:rsid w:val="006F68C8"/>
    <w:rsid w:val="007060CB"/>
    <w:rsid w:val="007103CD"/>
    <w:rsid w:val="00721775"/>
    <w:rsid w:val="0072245B"/>
    <w:rsid w:val="007230FE"/>
    <w:rsid w:val="00724CA8"/>
    <w:rsid w:val="00730926"/>
    <w:rsid w:val="00734223"/>
    <w:rsid w:val="00734B86"/>
    <w:rsid w:val="00734C53"/>
    <w:rsid w:val="00736B16"/>
    <w:rsid w:val="00736D2B"/>
    <w:rsid w:val="00740E05"/>
    <w:rsid w:val="00747043"/>
    <w:rsid w:val="007579B6"/>
    <w:rsid w:val="007666A7"/>
    <w:rsid w:val="00766C4A"/>
    <w:rsid w:val="00767FB5"/>
    <w:rsid w:val="007704ED"/>
    <w:rsid w:val="00771699"/>
    <w:rsid w:val="0077205E"/>
    <w:rsid w:val="007776E1"/>
    <w:rsid w:val="00786486"/>
    <w:rsid w:val="00791C61"/>
    <w:rsid w:val="007975CB"/>
    <w:rsid w:val="007A0D13"/>
    <w:rsid w:val="007A52EB"/>
    <w:rsid w:val="007B2698"/>
    <w:rsid w:val="007C7155"/>
    <w:rsid w:val="007D2D62"/>
    <w:rsid w:val="007D3A08"/>
    <w:rsid w:val="007D41D8"/>
    <w:rsid w:val="007D49C6"/>
    <w:rsid w:val="007E02F5"/>
    <w:rsid w:val="007E21FF"/>
    <w:rsid w:val="007E5FEE"/>
    <w:rsid w:val="007E7015"/>
    <w:rsid w:val="007E7640"/>
    <w:rsid w:val="007F45D3"/>
    <w:rsid w:val="007F46BB"/>
    <w:rsid w:val="007F64FF"/>
    <w:rsid w:val="007F75A6"/>
    <w:rsid w:val="00800179"/>
    <w:rsid w:val="00800B4B"/>
    <w:rsid w:val="00803D7B"/>
    <w:rsid w:val="00804722"/>
    <w:rsid w:val="008057CE"/>
    <w:rsid w:val="00806349"/>
    <w:rsid w:val="00812214"/>
    <w:rsid w:val="00817E4A"/>
    <w:rsid w:val="008220D9"/>
    <w:rsid w:val="00830143"/>
    <w:rsid w:val="00833937"/>
    <w:rsid w:val="00842B4E"/>
    <w:rsid w:val="008468A2"/>
    <w:rsid w:val="00847A2A"/>
    <w:rsid w:val="00850613"/>
    <w:rsid w:val="00852F26"/>
    <w:rsid w:val="008575DE"/>
    <w:rsid w:val="00861C1F"/>
    <w:rsid w:val="00866C3F"/>
    <w:rsid w:val="00871C82"/>
    <w:rsid w:val="0088047B"/>
    <w:rsid w:val="008830FC"/>
    <w:rsid w:val="00883276"/>
    <w:rsid w:val="0089091D"/>
    <w:rsid w:val="008973BC"/>
    <w:rsid w:val="008A1BB4"/>
    <w:rsid w:val="008A757B"/>
    <w:rsid w:val="008B0876"/>
    <w:rsid w:val="008B48D0"/>
    <w:rsid w:val="008C0FE1"/>
    <w:rsid w:val="008C226F"/>
    <w:rsid w:val="008C6634"/>
    <w:rsid w:val="008C72B1"/>
    <w:rsid w:val="008C7C07"/>
    <w:rsid w:val="008D08DB"/>
    <w:rsid w:val="008D371B"/>
    <w:rsid w:val="008D3D13"/>
    <w:rsid w:val="008D4B65"/>
    <w:rsid w:val="008E1747"/>
    <w:rsid w:val="008E3E24"/>
    <w:rsid w:val="008E440E"/>
    <w:rsid w:val="008E6941"/>
    <w:rsid w:val="008F0056"/>
    <w:rsid w:val="008F252C"/>
    <w:rsid w:val="008F3909"/>
    <w:rsid w:val="008F3D31"/>
    <w:rsid w:val="008F784B"/>
    <w:rsid w:val="00906763"/>
    <w:rsid w:val="009122C6"/>
    <w:rsid w:val="009177C3"/>
    <w:rsid w:val="009248EB"/>
    <w:rsid w:val="00924B29"/>
    <w:rsid w:val="00924CA5"/>
    <w:rsid w:val="00931802"/>
    <w:rsid w:val="00931F36"/>
    <w:rsid w:val="0093201D"/>
    <w:rsid w:val="009404B8"/>
    <w:rsid w:val="00946F65"/>
    <w:rsid w:val="009470AC"/>
    <w:rsid w:val="00950CDE"/>
    <w:rsid w:val="009522AF"/>
    <w:rsid w:val="0095572C"/>
    <w:rsid w:val="00956D47"/>
    <w:rsid w:val="00965092"/>
    <w:rsid w:val="00971017"/>
    <w:rsid w:val="0097323C"/>
    <w:rsid w:val="0097798A"/>
    <w:rsid w:val="00980D2D"/>
    <w:rsid w:val="00991403"/>
    <w:rsid w:val="009A0FAE"/>
    <w:rsid w:val="009A543F"/>
    <w:rsid w:val="009A6B51"/>
    <w:rsid w:val="009B0934"/>
    <w:rsid w:val="009B0A56"/>
    <w:rsid w:val="009B5964"/>
    <w:rsid w:val="009B7B48"/>
    <w:rsid w:val="009C1B6D"/>
    <w:rsid w:val="009D0517"/>
    <w:rsid w:val="009E615F"/>
    <w:rsid w:val="009F17E1"/>
    <w:rsid w:val="009F19D3"/>
    <w:rsid w:val="009F54ED"/>
    <w:rsid w:val="009F58E5"/>
    <w:rsid w:val="009F66A2"/>
    <w:rsid w:val="00A006EC"/>
    <w:rsid w:val="00A02F0A"/>
    <w:rsid w:val="00A063B3"/>
    <w:rsid w:val="00A16AFA"/>
    <w:rsid w:val="00A20412"/>
    <w:rsid w:val="00A2651A"/>
    <w:rsid w:val="00A27D5E"/>
    <w:rsid w:val="00A31F24"/>
    <w:rsid w:val="00A4399E"/>
    <w:rsid w:val="00A51771"/>
    <w:rsid w:val="00A60BC0"/>
    <w:rsid w:val="00A616A1"/>
    <w:rsid w:val="00A67A5C"/>
    <w:rsid w:val="00A706B2"/>
    <w:rsid w:val="00A70C9B"/>
    <w:rsid w:val="00A719A0"/>
    <w:rsid w:val="00A739AE"/>
    <w:rsid w:val="00A73A1D"/>
    <w:rsid w:val="00A7596A"/>
    <w:rsid w:val="00A77253"/>
    <w:rsid w:val="00A82212"/>
    <w:rsid w:val="00A82D75"/>
    <w:rsid w:val="00A83AC6"/>
    <w:rsid w:val="00A84C6F"/>
    <w:rsid w:val="00A921BF"/>
    <w:rsid w:val="00A93366"/>
    <w:rsid w:val="00A9351A"/>
    <w:rsid w:val="00A94D7C"/>
    <w:rsid w:val="00A955BC"/>
    <w:rsid w:val="00AA0954"/>
    <w:rsid w:val="00AA23A0"/>
    <w:rsid w:val="00AA34D6"/>
    <w:rsid w:val="00AA7DA7"/>
    <w:rsid w:val="00AB0B6F"/>
    <w:rsid w:val="00AB2CD8"/>
    <w:rsid w:val="00AB2EE5"/>
    <w:rsid w:val="00AB4FD1"/>
    <w:rsid w:val="00AB5607"/>
    <w:rsid w:val="00AB7900"/>
    <w:rsid w:val="00AC1AFE"/>
    <w:rsid w:val="00AC703D"/>
    <w:rsid w:val="00AC7846"/>
    <w:rsid w:val="00AD177A"/>
    <w:rsid w:val="00AD3381"/>
    <w:rsid w:val="00AD53C2"/>
    <w:rsid w:val="00AE1148"/>
    <w:rsid w:val="00AE7FBE"/>
    <w:rsid w:val="00AF3278"/>
    <w:rsid w:val="00AF39A7"/>
    <w:rsid w:val="00AF5E46"/>
    <w:rsid w:val="00AF631A"/>
    <w:rsid w:val="00B00273"/>
    <w:rsid w:val="00B01228"/>
    <w:rsid w:val="00B11CD6"/>
    <w:rsid w:val="00B135CA"/>
    <w:rsid w:val="00B148C8"/>
    <w:rsid w:val="00B237C0"/>
    <w:rsid w:val="00B276EF"/>
    <w:rsid w:val="00B30A08"/>
    <w:rsid w:val="00B32B11"/>
    <w:rsid w:val="00B34363"/>
    <w:rsid w:val="00B3455C"/>
    <w:rsid w:val="00B372C0"/>
    <w:rsid w:val="00B4562A"/>
    <w:rsid w:val="00B510FF"/>
    <w:rsid w:val="00B51CE4"/>
    <w:rsid w:val="00B53D99"/>
    <w:rsid w:val="00B540E1"/>
    <w:rsid w:val="00B551A9"/>
    <w:rsid w:val="00B6340E"/>
    <w:rsid w:val="00B64800"/>
    <w:rsid w:val="00B65FAA"/>
    <w:rsid w:val="00B67050"/>
    <w:rsid w:val="00B67492"/>
    <w:rsid w:val="00B727FA"/>
    <w:rsid w:val="00B749F4"/>
    <w:rsid w:val="00B75EDA"/>
    <w:rsid w:val="00B76625"/>
    <w:rsid w:val="00B862F6"/>
    <w:rsid w:val="00B872B1"/>
    <w:rsid w:val="00B9015B"/>
    <w:rsid w:val="00B94127"/>
    <w:rsid w:val="00B962BE"/>
    <w:rsid w:val="00BA59CC"/>
    <w:rsid w:val="00BB0C40"/>
    <w:rsid w:val="00BB1296"/>
    <w:rsid w:val="00BB3775"/>
    <w:rsid w:val="00BC08D7"/>
    <w:rsid w:val="00BC596A"/>
    <w:rsid w:val="00BC6CF0"/>
    <w:rsid w:val="00BD0FE3"/>
    <w:rsid w:val="00BD14F4"/>
    <w:rsid w:val="00BD30C3"/>
    <w:rsid w:val="00BD70A2"/>
    <w:rsid w:val="00BE48A6"/>
    <w:rsid w:val="00BE6C6C"/>
    <w:rsid w:val="00BF0565"/>
    <w:rsid w:val="00BF4C56"/>
    <w:rsid w:val="00BF5629"/>
    <w:rsid w:val="00C13629"/>
    <w:rsid w:val="00C14E0E"/>
    <w:rsid w:val="00C20C77"/>
    <w:rsid w:val="00C21151"/>
    <w:rsid w:val="00C235B6"/>
    <w:rsid w:val="00C30FBC"/>
    <w:rsid w:val="00C33472"/>
    <w:rsid w:val="00C44736"/>
    <w:rsid w:val="00C541B1"/>
    <w:rsid w:val="00C5690D"/>
    <w:rsid w:val="00C6070B"/>
    <w:rsid w:val="00C60F77"/>
    <w:rsid w:val="00C66900"/>
    <w:rsid w:val="00C76CA6"/>
    <w:rsid w:val="00C82386"/>
    <w:rsid w:val="00C8424E"/>
    <w:rsid w:val="00C84712"/>
    <w:rsid w:val="00C877E1"/>
    <w:rsid w:val="00C90120"/>
    <w:rsid w:val="00C90410"/>
    <w:rsid w:val="00C94B66"/>
    <w:rsid w:val="00CA0E03"/>
    <w:rsid w:val="00CA28E7"/>
    <w:rsid w:val="00CA4FF6"/>
    <w:rsid w:val="00CB10D3"/>
    <w:rsid w:val="00CB7242"/>
    <w:rsid w:val="00CC0BC3"/>
    <w:rsid w:val="00CC56B4"/>
    <w:rsid w:val="00CC69AB"/>
    <w:rsid w:val="00CD2A95"/>
    <w:rsid w:val="00CD6C6F"/>
    <w:rsid w:val="00CE0061"/>
    <w:rsid w:val="00CF1C93"/>
    <w:rsid w:val="00CF6BCD"/>
    <w:rsid w:val="00CF7CF1"/>
    <w:rsid w:val="00D028CE"/>
    <w:rsid w:val="00D056DD"/>
    <w:rsid w:val="00D11F90"/>
    <w:rsid w:val="00D200A2"/>
    <w:rsid w:val="00D205B6"/>
    <w:rsid w:val="00D21610"/>
    <w:rsid w:val="00D3176F"/>
    <w:rsid w:val="00D325C5"/>
    <w:rsid w:val="00D32EB6"/>
    <w:rsid w:val="00D41D30"/>
    <w:rsid w:val="00D4425C"/>
    <w:rsid w:val="00D524DD"/>
    <w:rsid w:val="00D526DC"/>
    <w:rsid w:val="00D62BAD"/>
    <w:rsid w:val="00D6363C"/>
    <w:rsid w:val="00D63F3D"/>
    <w:rsid w:val="00D66018"/>
    <w:rsid w:val="00D715C1"/>
    <w:rsid w:val="00D77190"/>
    <w:rsid w:val="00D81EE9"/>
    <w:rsid w:val="00D91F75"/>
    <w:rsid w:val="00D9470F"/>
    <w:rsid w:val="00DB2C8C"/>
    <w:rsid w:val="00DB6D33"/>
    <w:rsid w:val="00DB79B9"/>
    <w:rsid w:val="00DC017B"/>
    <w:rsid w:val="00DC01E6"/>
    <w:rsid w:val="00DC2122"/>
    <w:rsid w:val="00DC4B5D"/>
    <w:rsid w:val="00DD07D3"/>
    <w:rsid w:val="00DD1B0F"/>
    <w:rsid w:val="00DD431D"/>
    <w:rsid w:val="00DE030C"/>
    <w:rsid w:val="00DF1642"/>
    <w:rsid w:val="00DF3B6C"/>
    <w:rsid w:val="00DF40A5"/>
    <w:rsid w:val="00DF711E"/>
    <w:rsid w:val="00E0045C"/>
    <w:rsid w:val="00E03BAF"/>
    <w:rsid w:val="00E05AFE"/>
    <w:rsid w:val="00E06040"/>
    <w:rsid w:val="00E074AC"/>
    <w:rsid w:val="00E07938"/>
    <w:rsid w:val="00E11351"/>
    <w:rsid w:val="00E1182A"/>
    <w:rsid w:val="00E1474E"/>
    <w:rsid w:val="00E172C9"/>
    <w:rsid w:val="00E269B7"/>
    <w:rsid w:val="00E31086"/>
    <w:rsid w:val="00E32540"/>
    <w:rsid w:val="00E334D7"/>
    <w:rsid w:val="00E367ED"/>
    <w:rsid w:val="00E446FA"/>
    <w:rsid w:val="00E47BDA"/>
    <w:rsid w:val="00E50008"/>
    <w:rsid w:val="00E52D0D"/>
    <w:rsid w:val="00E555D7"/>
    <w:rsid w:val="00E62034"/>
    <w:rsid w:val="00E6655F"/>
    <w:rsid w:val="00E67AF8"/>
    <w:rsid w:val="00E71553"/>
    <w:rsid w:val="00E72A1A"/>
    <w:rsid w:val="00E75026"/>
    <w:rsid w:val="00E76EF1"/>
    <w:rsid w:val="00E81F68"/>
    <w:rsid w:val="00E8236C"/>
    <w:rsid w:val="00E86154"/>
    <w:rsid w:val="00E86A5D"/>
    <w:rsid w:val="00E9626D"/>
    <w:rsid w:val="00E96BF2"/>
    <w:rsid w:val="00E9786F"/>
    <w:rsid w:val="00EA1454"/>
    <w:rsid w:val="00EA1941"/>
    <w:rsid w:val="00EA21D7"/>
    <w:rsid w:val="00EA3B53"/>
    <w:rsid w:val="00EA75E3"/>
    <w:rsid w:val="00EA7CD5"/>
    <w:rsid w:val="00EB5C32"/>
    <w:rsid w:val="00EB5CEF"/>
    <w:rsid w:val="00EC41BF"/>
    <w:rsid w:val="00EC5582"/>
    <w:rsid w:val="00ED1559"/>
    <w:rsid w:val="00ED1F99"/>
    <w:rsid w:val="00EE6133"/>
    <w:rsid w:val="00EF0D68"/>
    <w:rsid w:val="00EF64A7"/>
    <w:rsid w:val="00EF7FDC"/>
    <w:rsid w:val="00F03569"/>
    <w:rsid w:val="00F07054"/>
    <w:rsid w:val="00F12F26"/>
    <w:rsid w:val="00F133A8"/>
    <w:rsid w:val="00F31E65"/>
    <w:rsid w:val="00F33389"/>
    <w:rsid w:val="00F36B3A"/>
    <w:rsid w:val="00F37AF5"/>
    <w:rsid w:val="00F405D7"/>
    <w:rsid w:val="00F40DFA"/>
    <w:rsid w:val="00F41276"/>
    <w:rsid w:val="00F44E84"/>
    <w:rsid w:val="00F47408"/>
    <w:rsid w:val="00F474DB"/>
    <w:rsid w:val="00F52BC7"/>
    <w:rsid w:val="00F530F4"/>
    <w:rsid w:val="00F53765"/>
    <w:rsid w:val="00F55BB7"/>
    <w:rsid w:val="00F55D96"/>
    <w:rsid w:val="00F603CB"/>
    <w:rsid w:val="00F61135"/>
    <w:rsid w:val="00F63A29"/>
    <w:rsid w:val="00F67248"/>
    <w:rsid w:val="00F67FA3"/>
    <w:rsid w:val="00F750CA"/>
    <w:rsid w:val="00F83EE6"/>
    <w:rsid w:val="00F85C8A"/>
    <w:rsid w:val="00F94C3A"/>
    <w:rsid w:val="00FA0656"/>
    <w:rsid w:val="00FA7981"/>
    <w:rsid w:val="00FB3D95"/>
    <w:rsid w:val="00FB692C"/>
    <w:rsid w:val="00FC0522"/>
    <w:rsid w:val="00FD038B"/>
    <w:rsid w:val="00FD057F"/>
    <w:rsid w:val="00FD0A7F"/>
    <w:rsid w:val="00FD1234"/>
    <w:rsid w:val="00FD29B3"/>
    <w:rsid w:val="00FD2AFB"/>
    <w:rsid w:val="00FD5825"/>
    <w:rsid w:val="00FE09EF"/>
    <w:rsid w:val="00FE0FB5"/>
    <w:rsid w:val="00FE1BDA"/>
    <w:rsid w:val="00FE579A"/>
    <w:rsid w:val="00FE5A42"/>
    <w:rsid w:val="00FE655F"/>
    <w:rsid w:val="00FF4846"/>
    <w:rsid w:val="00FF6E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chiseldon-pc.gov.uk"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hiseldon-pc.gov.uk" TargetMode="Externa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DE94C-0748-4F5F-AE55-CFAA7481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16</cp:revision>
  <cp:lastPrinted>2019-06-26T09:31:00Z</cp:lastPrinted>
  <dcterms:created xsi:type="dcterms:W3CDTF">2019-06-25T12:38:00Z</dcterms:created>
  <dcterms:modified xsi:type="dcterms:W3CDTF">2019-07-01T12:22:00Z</dcterms:modified>
</cp:coreProperties>
</file>